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7" w:rsidRDefault="00D05629">
      <w:pPr>
        <w:rPr>
          <w:rFonts w:ascii="Arial" w:hAnsi="Arial" w:cs="Arial"/>
          <w:sz w:val="24"/>
          <w:szCs w:val="24"/>
        </w:rPr>
      </w:pPr>
      <w:r w:rsidRPr="00D05629">
        <w:rPr>
          <w:rFonts w:ascii="Arial" w:hAnsi="Arial" w:cs="Arial"/>
          <w:b/>
          <w:bCs/>
          <w:sz w:val="24"/>
          <w:szCs w:val="24"/>
        </w:rPr>
        <w:t xml:space="preserve">Bacalao al </w:t>
      </w:r>
      <w:proofErr w:type="spellStart"/>
      <w:r w:rsidRPr="00D05629">
        <w:rPr>
          <w:rFonts w:ascii="Arial" w:hAnsi="Arial" w:cs="Arial"/>
          <w:b/>
          <w:bCs/>
          <w:sz w:val="24"/>
          <w:szCs w:val="24"/>
        </w:rPr>
        <w:t>pil</w:t>
      </w:r>
      <w:proofErr w:type="spellEnd"/>
      <w:r w:rsidRPr="00D0562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5629">
        <w:rPr>
          <w:rFonts w:ascii="Arial" w:hAnsi="Arial" w:cs="Arial"/>
          <w:b/>
          <w:bCs/>
          <w:sz w:val="24"/>
          <w:szCs w:val="24"/>
        </w:rPr>
        <w:t>pil</w:t>
      </w:r>
      <w:proofErr w:type="spellEnd"/>
      <w:r w:rsidRPr="00D0562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05629" w:rsidRDefault="00D05629">
      <w:pPr>
        <w:rPr>
          <w:rFonts w:ascii="Arial" w:hAnsi="Arial" w:cs="Arial"/>
          <w:sz w:val="24"/>
          <w:szCs w:val="24"/>
        </w:rPr>
      </w:pPr>
      <w:r w:rsidRPr="00F27A05">
        <w:rPr>
          <w:rFonts w:ascii="Arial" w:hAnsi="Arial" w:cs="Arial"/>
          <w:sz w:val="24"/>
          <w:szCs w:val="24"/>
          <w:u w:val="single"/>
        </w:rPr>
        <w:t>Ingredientes</w:t>
      </w:r>
      <w:r>
        <w:rPr>
          <w:rFonts w:ascii="Arial" w:hAnsi="Arial" w:cs="Arial"/>
          <w:sz w:val="24"/>
          <w:szCs w:val="24"/>
        </w:rPr>
        <w:t>: 6 personas</w:t>
      </w:r>
      <w:r w:rsidR="00DD1FB0">
        <w:rPr>
          <w:rFonts w:ascii="Arial" w:hAnsi="Arial" w:cs="Arial"/>
          <w:sz w:val="24"/>
          <w:szCs w:val="24"/>
        </w:rPr>
        <w:t xml:space="preserve"> </w:t>
      </w:r>
    </w:p>
    <w:p w:rsidR="00D05629" w:rsidRDefault="00D05629" w:rsidP="000256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Bacalao marca </w:t>
      </w:r>
      <w:proofErr w:type="spellStart"/>
      <w:r w:rsidRPr="00EA0959">
        <w:rPr>
          <w:rFonts w:ascii="Arial" w:hAnsi="Arial" w:cs="Arial"/>
          <w:b/>
          <w:sz w:val="24"/>
          <w:szCs w:val="24"/>
        </w:rPr>
        <w:t>Uranzu</w:t>
      </w:r>
      <w:proofErr w:type="spellEnd"/>
      <w:r w:rsidR="00976CA5">
        <w:rPr>
          <w:rFonts w:ascii="Arial" w:hAnsi="Arial" w:cs="Arial"/>
          <w:sz w:val="24"/>
          <w:szCs w:val="24"/>
        </w:rPr>
        <w:t xml:space="preserve"> (San Sebastián-Mercado C</w:t>
      </w:r>
      <w:r>
        <w:rPr>
          <w:rFonts w:ascii="Arial" w:hAnsi="Arial" w:cs="Arial"/>
          <w:sz w:val="24"/>
          <w:szCs w:val="24"/>
        </w:rPr>
        <w:t xml:space="preserve">entral-La </w:t>
      </w:r>
      <w:proofErr w:type="spellStart"/>
      <w:r w:rsidR="003B0B8A">
        <w:rPr>
          <w:rFonts w:ascii="Arial" w:hAnsi="Arial" w:cs="Arial"/>
          <w:sz w:val="24"/>
          <w:szCs w:val="24"/>
        </w:rPr>
        <w:t>Bretxa</w:t>
      </w:r>
      <w:proofErr w:type="spellEnd"/>
      <w:r w:rsidR="003B0B8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 kg, grosor mediano. Se corta el bacalao en 12 trozos.  Desalamos 48 h. previamente el bacalao, hacemos el cambio de agua 3 veces al día, </w:t>
      </w:r>
      <w:r w:rsidR="000256F6">
        <w:rPr>
          <w:rFonts w:ascii="Arial" w:hAnsi="Arial" w:cs="Arial"/>
          <w:sz w:val="24"/>
          <w:szCs w:val="24"/>
        </w:rPr>
        <w:t>dejando el bacalao en la nevera durante los cambios.</w:t>
      </w:r>
      <w:r w:rsidR="00DD1FB0">
        <w:rPr>
          <w:rFonts w:ascii="Arial" w:hAnsi="Arial" w:cs="Arial"/>
          <w:sz w:val="24"/>
          <w:szCs w:val="24"/>
        </w:rPr>
        <w:t xml:space="preserve"> </w:t>
      </w:r>
      <w:r w:rsidR="007665BF">
        <w:rPr>
          <w:rFonts w:ascii="Arial" w:hAnsi="Arial" w:cs="Arial"/>
          <w:sz w:val="24"/>
          <w:szCs w:val="24"/>
        </w:rPr>
        <w:t>(en</w:t>
      </w:r>
      <w:r w:rsidR="00DD1FB0">
        <w:rPr>
          <w:rFonts w:ascii="Arial" w:hAnsi="Arial" w:cs="Arial"/>
          <w:sz w:val="24"/>
          <w:szCs w:val="24"/>
        </w:rPr>
        <w:t xml:space="preserve"> la nevera entre cambio y cambio).</w:t>
      </w:r>
    </w:p>
    <w:p w:rsidR="000256F6" w:rsidRDefault="000256F6" w:rsidP="000256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Ajos nº 4 fileteados en laminas.</w:t>
      </w:r>
    </w:p>
    <w:p w:rsidR="000256F6" w:rsidRDefault="000256F6" w:rsidP="000256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Tomate frito 3 cucharadas</w:t>
      </w:r>
    </w:p>
    <w:p w:rsidR="000256F6" w:rsidRDefault="000256F6" w:rsidP="000256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Pimientos del piquillo de </w:t>
      </w:r>
      <w:r w:rsidRPr="00EA0959">
        <w:rPr>
          <w:rFonts w:ascii="Arial" w:hAnsi="Arial" w:cs="Arial"/>
          <w:b/>
          <w:sz w:val="24"/>
          <w:szCs w:val="24"/>
        </w:rPr>
        <w:t>Bureta</w:t>
      </w:r>
      <w:r>
        <w:rPr>
          <w:rFonts w:ascii="Arial" w:hAnsi="Arial" w:cs="Arial"/>
          <w:sz w:val="24"/>
          <w:szCs w:val="24"/>
        </w:rPr>
        <w:t xml:space="preserve"> (</w:t>
      </w:r>
      <w:r w:rsidRPr="00EA0959">
        <w:rPr>
          <w:rFonts w:ascii="Arial" w:hAnsi="Arial" w:cs="Arial"/>
          <w:b/>
          <w:sz w:val="24"/>
          <w:szCs w:val="24"/>
        </w:rPr>
        <w:t>Lores</w:t>
      </w:r>
      <w:r>
        <w:rPr>
          <w:rFonts w:ascii="Arial" w:hAnsi="Arial" w:cs="Arial"/>
          <w:sz w:val="24"/>
          <w:szCs w:val="24"/>
        </w:rPr>
        <w:t>), 5 pimientos cortados en tiritas (3 x pimiento).</w:t>
      </w:r>
    </w:p>
    <w:p w:rsidR="000256F6" w:rsidRDefault="000256F6" w:rsidP="000256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Aceite de oliva virgen extra -</w:t>
      </w:r>
      <w:r w:rsidR="00F27A05">
        <w:rPr>
          <w:rFonts w:ascii="Arial" w:hAnsi="Arial" w:cs="Arial"/>
          <w:sz w:val="24"/>
          <w:szCs w:val="24"/>
        </w:rPr>
        <w:t>200g</w:t>
      </w:r>
    </w:p>
    <w:p w:rsidR="00F27A05" w:rsidRDefault="00F27A05" w:rsidP="00F27A05">
      <w:pPr>
        <w:jc w:val="both"/>
        <w:rPr>
          <w:rFonts w:ascii="Arial" w:hAnsi="Arial" w:cs="Arial"/>
          <w:sz w:val="24"/>
          <w:szCs w:val="24"/>
        </w:rPr>
      </w:pPr>
      <w:r w:rsidRPr="00F27A05">
        <w:rPr>
          <w:rFonts w:ascii="Arial" w:hAnsi="Arial" w:cs="Arial"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>:</w:t>
      </w:r>
    </w:p>
    <w:p w:rsidR="00F27A05" w:rsidRDefault="00F27A05" w:rsidP="00F27A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cazuela plana metálica (grande), ponemos el aceite y los ajos, cuando los ajos están dorados</w:t>
      </w:r>
      <w:r w:rsidRPr="00F27A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retiramos los ajos a un bol. Cuando el aceite se encuentra algo templado retirar la mitad y un poco más del aceite a un bol.</w:t>
      </w:r>
    </w:p>
    <w:p w:rsidR="00F27A05" w:rsidRDefault="00F27A05" w:rsidP="00F27A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Secar los trozos de bacalao primero exprimir </w:t>
      </w:r>
      <w:r w:rsidR="004116A5">
        <w:rPr>
          <w:rFonts w:ascii="Arial" w:hAnsi="Arial" w:cs="Arial"/>
          <w:sz w:val="24"/>
          <w:szCs w:val="24"/>
        </w:rPr>
        <w:t xml:space="preserve">bien </w:t>
      </w:r>
      <w:r>
        <w:rPr>
          <w:rFonts w:ascii="Arial" w:hAnsi="Arial" w:cs="Arial"/>
          <w:sz w:val="24"/>
          <w:szCs w:val="24"/>
        </w:rPr>
        <w:t>y luego con un trapo limpio secar muy bien</w:t>
      </w:r>
      <w:r w:rsidR="004116A5">
        <w:rPr>
          <w:rFonts w:ascii="Arial" w:hAnsi="Arial" w:cs="Arial"/>
          <w:sz w:val="24"/>
          <w:szCs w:val="24"/>
        </w:rPr>
        <w:t xml:space="preserve"> los trozos.</w:t>
      </w:r>
    </w:p>
    <w:p w:rsidR="00D05629" w:rsidRDefault="00F27A05" w:rsidP="004116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6A5">
        <w:rPr>
          <w:rFonts w:ascii="Arial" w:hAnsi="Arial" w:cs="Arial"/>
          <w:sz w:val="24"/>
          <w:szCs w:val="24"/>
        </w:rPr>
        <w:t>Incorporamos la cazuela con la mitad de aceite al fuego, cuando la temperatura del aceite alcanza los 75cº</w:t>
      </w:r>
      <w:r w:rsidR="004116A5" w:rsidRPr="004116A5">
        <w:rPr>
          <w:rFonts w:ascii="Arial" w:hAnsi="Arial" w:cs="Arial"/>
          <w:sz w:val="24"/>
          <w:szCs w:val="24"/>
        </w:rPr>
        <w:t xml:space="preserve"> colocamos los trozos de bacal</w:t>
      </w:r>
      <w:r w:rsidR="00DD1FB0">
        <w:rPr>
          <w:rFonts w:ascii="Arial" w:hAnsi="Arial" w:cs="Arial"/>
          <w:sz w:val="24"/>
          <w:szCs w:val="24"/>
        </w:rPr>
        <w:t>a</w:t>
      </w:r>
      <w:r w:rsidR="004116A5" w:rsidRPr="004116A5">
        <w:rPr>
          <w:rFonts w:ascii="Arial" w:hAnsi="Arial" w:cs="Arial"/>
          <w:sz w:val="24"/>
          <w:szCs w:val="24"/>
        </w:rPr>
        <w:t>o con la piel hacia arriba</w:t>
      </w:r>
      <w:r w:rsidR="004116A5">
        <w:rPr>
          <w:rFonts w:ascii="Arial" w:hAnsi="Arial" w:cs="Arial"/>
          <w:sz w:val="24"/>
          <w:szCs w:val="24"/>
        </w:rPr>
        <w:t xml:space="preserve"> </w:t>
      </w:r>
      <w:r w:rsidR="004116A5" w:rsidRPr="004116A5">
        <w:rPr>
          <w:rFonts w:ascii="Arial" w:hAnsi="Arial" w:cs="Arial"/>
          <w:sz w:val="24"/>
          <w:szCs w:val="24"/>
        </w:rPr>
        <w:t>(mantenemos la temperatura de</w:t>
      </w:r>
      <w:r w:rsidR="004116A5">
        <w:rPr>
          <w:rFonts w:ascii="Arial" w:hAnsi="Arial" w:cs="Arial"/>
          <w:sz w:val="24"/>
          <w:szCs w:val="24"/>
        </w:rPr>
        <w:t>l aceite entre 70-75 grados) entonces empezamos los movimientos de la cazuela</w:t>
      </w:r>
      <w:r w:rsidR="00DD1FB0">
        <w:rPr>
          <w:rFonts w:ascii="Arial" w:hAnsi="Arial" w:cs="Arial"/>
          <w:sz w:val="24"/>
          <w:szCs w:val="24"/>
        </w:rPr>
        <w:t xml:space="preserve"> </w:t>
      </w:r>
      <w:r w:rsidR="004116A5">
        <w:rPr>
          <w:rFonts w:ascii="Arial" w:hAnsi="Arial" w:cs="Arial"/>
          <w:sz w:val="24"/>
          <w:szCs w:val="24"/>
        </w:rPr>
        <w:t>(</w:t>
      </w:r>
      <w:proofErr w:type="spellStart"/>
      <w:r w:rsidR="004116A5">
        <w:rPr>
          <w:rFonts w:ascii="Arial" w:hAnsi="Arial" w:cs="Arial"/>
          <w:sz w:val="24"/>
          <w:szCs w:val="24"/>
        </w:rPr>
        <w:t>pil-pil</w:t>
      </w:r>
      <w:proofErr w:type="spellEnd"/>
      <w:r w:rsidR="004116A5">
        <w:rPr>
          <w:rFonts w:ascii="Arial" w:hAnsi="Arial" w:cs="Arial"/>
          <w:sz w:val="24"/>
          <w:szCs w:val="24"/>
        </w:rPr>
        <w:t>). Cuando la mitad inferior del bacalao cambia de color, damos la vuelta de los trozos con mucho cuidado y seguimos los movimientos de la cazuela. En estos momentos sale la gelatina bastante cantidad</w:t>
      </w:r>
      <w:proofErr w:type="gramStart"/>
      <w:r w:rsidR="004116A5">
        <w:rPr>
          <w:rFonts w:ascii="Arial" w:hAnsi="Arial" w:cs="Arial"/>
          <w:sz w:val="24"/>
          <w:szCs w:val="24"/>
        </w:rPr>
        <w:t>..</w:t>
      </w:r>
      <w:proofErr w:type="gramEnd"/>
    </w:p>
    <w:p w:rsidR="004116A5" w:rsidRDefault="004116A5" w:rsidP="004116A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Retirar la cazuela del fuego,  tapar, en reposo 10 min.</w:t>
      </w:r>
    </w:p>
    <w:p w:rsidR="004116A5" w:rsidRDefault="004116A5" w:rsidP="00501C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Sacamos los trozos a una fuente y ponemos la cazuela con e</w:t>
      </w:r>
      <w:r w:rsidR="00501C73">
        <w:rPr>
          <w:rFonts w:ascii="Arial" w:hAnsi="Arial" w:cs="Arial"/>
          <w:sz w:val="24"/>
          <w:szCs w:val="24"/>
        </w:rPr>
        <w:t xml:space="preserve">l aceite y la gelatina al fuego </w:t>
      </w:r>
      <w:r>
        <w:rPr>
          <w:rFonts w:ascii="Arial" w:hAnsi="Arial" w:cs="Arial"/>
          <w:sz w:val="24"/>
          <w:szCs w:val="24"/>
        </w:rPr>
        <w:t xml:space="preserve">suave 70 º, con un colador </w:t>
      </w:r>
      <w:r w:rsidR="00DD1FB0">
        <w:rPr>
          <w:rFonts w:ascii="Arial" w:hAnsi="Arial" w:cs="Arial"/>
          <w:sz w:val="24"/>
          <w:szCs w:val="24"/>
        </w:rPr>
        <w:t>metálico</w:t>
      </w:r>
      <w:r w:rsidR="00501C73">
        <w:rPr>
          <w:rFonts w:ascii="Arial" w:hAnsi="Arial" w:cs="Arial"/>
          <w:sz w:val="24"/>
          <w:szCs w:val="24"/>
        </w:rPr>
        <w:t xml:space="preserve"> empezamos a echar aceite  poco a poco y hacemos con el colador movimientos circulares.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01C73" w:rsidRDefault="00501C73" w:rsidP="00501C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bacalao que se encuentra en la fuente sigue sacando gelatina, con cuidad</w:t>
      </w:r>
      <w:r w:rsidR="00976CA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también echamos esta gelatina a la cazuela, hasta se queda a tu su gusto.</w:t>
      </w:r>
    </w:p>
    <w:p w:rsidR="00501C73" w:rsidRPr="004116A5" w:rsidRDefault="00501C73" w:rsidP="00501C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Añadir los ajos tostados, el tomate, y los trozos de bacalao y mezclamos un rato y finalmente añadimos los pimientos en tiritas.</w:t>
      </w:r>
    </w:p>
    <w:sectPr w:rsidR="00501C73" w:rsidRPr="004116A5" w:rsidSect="007D6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A89"/>
    <w:multiLevelType w:val="hybridMultilevel"/>
    <w:tmpl w:val="C29C6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F075C"/>
    <w:multiLevelType w:val="hybridMultilevel"/>
    <w:tmpl w:val="F496B0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629"/>
    <w:rsid w:val="000256F6"/>
    <w:rsid w:val="00243A8A"/>
    <w:rsid w:val="003256AF"/>
    <w:rsid w:val="003B0B8A"/>
    <w:rsid w:val="003F0DC9"/>
    <w:rsid w:val="004116A5"/>
    <w:rsid w:val="0041276F"/>
    <w:rsid w:val="00501C73"/>
    <w:rsid w:val="007665BF"/>
    <w:rsid w:val="007D6DD7"/>
    <w:rsid w:val="00976CA5"/>
    <w:rsid w:val="00D05629"/>
    <w:rsid w:val="00DD1FB0"/>
    <w:rsid w:val="00DE1347"/>
    <w:rsid w:val="00EA0959"/>
    <w:rsid w:val="00F27A05"/>
    <w:rsid w:val="00F8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D7"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7</cp:revision>
  <dcterms:created xsi:type="dcterms:W3CDTF">2019-09-17T09:34:00Z</dcterms:created>
  <dcterms:modified xsi:type="dcterms:W3CDTF">2020-02-03T18:21:00Z</dcterms:modified>
</cp:coreProperties>
</file>