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6C" w:rsidRPr="005E2FE0" w:rsidRDefault="009C076C" w:rsidP="00883C82">
      <w:pPr>
        <w:pBdr>
          <w:bottom w:val="single" w:sz="6" w:space="2" w:color="AAAAAA"/>
        </w:pBdr>
        <w:shd w:val="clear" w:color="auto" w:fill="FFFFFF"/>
        <w:spacing w:after="144" w:line="288" w:lineRule="atLeast"/>
        <w:jc w:val="center"/>
        <w:outlineLvl w:val="1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es-ES"/>
        </w:rPr>
      </w:pPr>
      <w:r w:rsidRPr="005E2FE0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es-ES"/>
        </w:rPr>
        <w:t>Información General</w:t>
      </w:r>
    </w:p>
    <w:p w:rsidR="005E2FE0" w:rsidRDefault="005E2FE0" w:rsidP="0050164B">
      <w:pPr>
        <w:shd w:val="clear" w:color="auto" w:fill="FFFFFF"/>
        <w:spacing w:before="96" w:after="120" w:line="288" w:lineRule="atLeast"/>
        <w:ind w:firstLine="709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es-ES"/>
        </w:rPr>
      </w:pPr>
    </w:p>
    <w:p w:rsidR="0050164B" w:rsidRPr="00DD73EF" w:rsidRDefault="009C076C" w:rsidP="00DD73EF">
      <w:pPr>
        <w:shd w:val="clear" w:color="auto" w:fill="FFFFFF"/>
        <w:spacing w:before="96" w:after="12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Alhama de Aragón es un municipio de </w:t>
      </w:r>
      <w:r w:rsidR="00D7361D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la Comunidad de Calatayud</w:t>
      </w:r>
      <w:r w:rsid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situado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junto al río Jalón. Tiene un área de 31,11 km² </w:t>
      </w:r>
      <w:r w:rsid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y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</w:t>
      </w:r>
      <w:r w:rsid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unos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1.211 habitantes.</w:t>
      </w:r>
      <w:r w:rsidRPr="005E2FE0">
        <w:rPr>
          <w:rFonts w:asciiTheme="majorHAnsi" w:eastAsia="Times New Roman" w:hAnsiTheme="majorHAnsi" w:cs="Arial"/>
          <w:color w:val="0B0080"/>
          <w:sz w:val="28"/>
          <w:szCs w:val="28"/>
          <w:lang w:eastAsia="es-ES"/>
        </w:rPr>
        <w:t xml:space="preserve"> </w:t>
      </w:r>
      <w:r w:rsid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Situado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a 115 km de Zaragoza y a una altitud de</w:t>
      </w:r>
      <w:r w:rsidR="007E2E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</w:t>
      </w:r>
      <w:r w:rsidR="0050164B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664 ms. </w:t>
      </w:r>
      <w:r w:rsid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Rodea</w:t>
      </w:r>
      <w:r w:rsidR="00756CB3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al Jaló</w:t>
      </w:r>
      <w:r w:rsidR="007E2E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n en un “corte” que el rio ha labrado en la montaña.</w:t>
      </w:r>
      <w:r w:rsidR="00D7361D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</w:t>
      </w:r>
      <w:r w:rsidR="00387A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La</w:t>
      </w:r>
      <w:r w:rsidR="00D7361D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comunidad</w:t>
      </w:r>
      <w:r w:rsidR="00387A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de Calatayud</w:t>
      </w:r>
      <w:r w:rsidR="00D7361D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tiene, </w:t>
      </w:r>
      <w:r w:rsid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quizás</w:t>
      </w:r>
      <w:r w:rsidR="00D7361D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, la mayor concentración de </w:t>
      </w:r>
      <w:r w:rsid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balnearios</w:t>
      </w:r>
      <w:r w:rsidR="00D7361D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de España (Alhama, </w:t>
      </w:r>
      <w:proofErr w:type="spellStart"/>
      <w:r w:rsidR="00DD73EF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Paracuellos</w:t>
      </w:r>
      <w:proofErr w:type="spellEnd"/>
      <w:r w:rsidR="00DD73EF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de Jiloca y </w:t>
      </w:r>
      <w:proofErr w:type="spellStart"/>
      <w:r w:rsidR="00DD73EF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Jaraba</w:t>
      </w:r>
      <w:proofErr w:type="spellEnd"/>
      <w:r w:rsidR="00DD73EF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) siendo </w:t>
      </w:r>
      <w:r w:rsidR="0050164B" w:rsidRPr="005E2FE0">
        <w:rPr>
          <w:rFonts w:asciiTheme="majorHAnsi" w:hAnsiTheme="majorHAnsi" w:cs="Arial"/>
          <w:color w:val="000000"/>
          <w:sz w:val="28"/>
          <w:szCs w:val="28"/>
        </w:rPr>
        <w:t xml:space="preserve">Alhama </w:t>
      </w:r>
      <w:r w:rsidR="00DD73EF">
        <w:rPr>
          <w:rFonts w:asciiTheme="majorHAnsi" w:hAnsiTheme="majorHAnsi" w:cs="Arial"/>
          <w:color w:val="000000"/>
          <w:sz w:val="28"/>
          <w:szCs w:val="28"/>
        </w:rPr>
        <w:t xml:space="preserve">una </w:t>
      </w:r>
      <w:r w:rsidR="0050164B" w:rsidRPr="005E2FE0">
        <w:rPr>
          <w:rFonts w:asciiTheme="majorHAnsi" w:hAnsiTheme="majorHAnsi" w:cs="Arial"/>
          <w:color w:val="000000"/>
          <w:sz w:val="28"/>
          <w:szCs w:val="28"/>
        </w:rPr>
        <w:t xml:space="preserve">de las 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villas</w:t>
      </w:r>
      <w:r w:rsidR="0050164B" w:rsidRPr="005E2FE0">
        <w:rPr>
          <w:rFonts w:asciiTheme="majorHAnsi" w:hAnsiTheme="majorHAnsi" w:cs="Arial"/>
          <w:color w:val="000000"/>
          <w:sz w:val="28"/>
          <w:szCs w:val="28"/>
        </w:rPr>
        <w:t xml:space="preserve"> español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as más conocidas por sus termas</w:t>
      </w:r>
      <w:r w:rsidR="0050164B" w:rsidRPr="005E2FE0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50164B" w:rsidRPr="005E2FE0" w:rsidRDefault="0050164B" w:rsidP="0050164B">
      <w:pPr>
        <w:pStyle w:val="NormalWeb"/>
        <w:ind w:firstLine="70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E2FE0">
        <w:rPr>
          <w:rFonts w:asciiTheme="majorHAnsi" w:hAnsiTheme="majorHAnsi" w:cs="Arial"/>
          <w:color w:val="000000"/>
          <w:sz w:val="28"/>
          <w:szCs w:val="28"/>
        </w:rPr>
        <w:t>Los edificios de los balnearios, con sus aires modernistas traen el recuerdo de las décadas doradas d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e este tipo de establecimientos;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se alinean paralelos a la carretera en el desfiladero 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del rio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>. Para defender este paso los musulmanes levantaron una fortaleza cuyos restos todavía se alzan en la vertiente izquierda, dominando el camino. La primitiva fortal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eza fue conquistada por El Cid,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luego volvió a manos musulmanas hasta que Alfonso I la ganó definitivamente en 1120. La </w:t>
      </w:r>
      <w:r w:rsidR="00DD73EF" w:rsidRPr="005E2FE0">
        <w:rPr>
          <w:rFonts w:asciiTheme="majorHAnsi" w:hAnsiTheme="majorHAnsi" w:cs="Arial"/>
          <w:color w:val="000000"/>
          <w:sz w:val="28"/>
          <w:szCs w:val="28"/>
        </w:rPr>
        <w:t xml:space="preserve">torre 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de piedra </w:t>
      </w:r>
      <w:r w:rsidR="00DD73EF" w:rsidRPr="005E2FE0">
        <w:rPr>
          <w:rFonts w:asciiTheme="majorHAnsi" w:hAnsiTheme="majorHAnsi" w:cs="Arial"/>
          <w:color w:val="000000"/>
          <w:sz w:val="28"/>
          <w:szCs w:val="28"/>
        </w:rPr>
        <w:t xml:space="preserve">blanca 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destaca sobre el 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resto pero parece que fue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DD73EF">
        <w:rPr>
          <w:rFonts w:asciiTheme="majorHAnsi" w:hAnsiTheme="majorHAnsi" w:cs="Arial"/>
          <w:color w:val="000000"/>
          <w:sz w:val="28"/>
          <w:szCs w:val="28"/>
        </w:rPr>
        <w:t xml:space="preserve">levantada más tarde, 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en 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el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siglo XIV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,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con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las guerras entre castellanos y aragoneses.</w:t>
      </w:r>
    </w:p>
    <w:p w:rsidR="00DD73EF" w:rsidRDefault="0050164B" w:rsidP="0050164B">
      <w:pPr>
        <w:pStyle w:val="NormalWeb"/>
        <w:ind w:firstLine="70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La </w:t>
      </w:r>
      <w:r w:rsidR="00595F0C" w:rsidRPr="005E2FE0">
        <w:rPr>
          <w:rFonts w:asciiTheme="majorHAnsi" w:hAnsiTheme="majorHAnsi" w:cs="Arial"/>
          <w:color w:val="000000"/>
          <w:sz w:val="28"/>
          <w:szCs w:val="28"/>
        </w:rPr>
        <w:t>iglesia</w:t>
      </w:r>
      <w:r w:rsidR="00DD73EF">
        <w:rPr>
          <w:rFonts w:asciiTheme="majorHAnsi" w:hAnsiTheme="majorHAnsi" w:cs="Arial"/>
          <w:color w:val="000000"/>
          <w:sz w:val="28"/>
          <w:szCs w:val="28"/>
        </w:rPr>
        <w:t xml:space="preserve"> de Alhama, 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>junto a la carretera</w:t>
      </w:r>
      <w:r w:rsidR="00DD73EF">
        <w:rPr>
          <w:rFonts w:asciiTheme="majorHAnsi" w:hAnsiTheme="majorHAnsi" w:cs="Arial"/>
          <w:color w:val="000000"/>
          <w:sz w:val="28"/>
          <w:szCs w:val="28"/>
        </w:rPr>
        <w:t xml:space="preserve"> y el rio es un t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emplo barroco pulcro y bien cuidado en el que </w:t>
      </w:r>
      <w:r w:rsidR="00883C82" w:rsidRPr="005E2FE0">
        <w:rPr>
          <w:rFonts w:asciiTheme="majorHAnsi" w:hAnsiTheme="majorHAnsi" w:cs="Arial"/>
          <w:color w:val="000000"/>
          <w:sz w:val="28"/>
          <w:szCs w:val="28"/>
        </w:rPr>
        <w:t>se pueden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ver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las yeserías que adornan la bóveda: herencia de la habilidad de los alarifes mudéjares en el manejo del aljez 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logrando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geometrías decorativas que siguieron realizándose hasta </w:t>
      </w:r>
      <w:r w:rsidR="00DD73EF">
        <w:rPr>
          <w:rFonts w:asciiTheme="majorHAnsi" w:hAnsiTheme="majorHAnsi" w:cs="Arial"/>
          <w:color w:val="000000"/>
          <w:sz w:val="28"/>
          <w:szCs w:val="28"/>
        </w:rPr>
        <w:t xml:space="preserve">pasado 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>el siglo XVII</w:t>
      </w:r>
      <w:r w:rsidR="00DD73EF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50164B" w:rsidRPr="005E2FE0" w:rsidRDefault="0050164B" w:rsidP="0050164B">
      <w:pPr>
        <w:pStyle w:val="NormalWeb"/>
        <w:ind w:firstLine="70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Los establecimientos de baños termales, el castillo, el desfiladero, las casas apiñadas al pie de las rocas, la carretera y el río: con estos elementos </w:t>
      </w:r>
      <w:r w:rsidR="008234B5">
        <w:rPr>
          <w:rFonts w:asciiTheme="majorHAnsi" w:hAnsiTheme="majorHAnsi" w:cs="Arial"/>
          <w:color w:val="000000"/>
          <w:sz w:val="28"/>
          <w:szCs w:val="28"/>
        </w:rPr>
        <w:t>se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conforma un paisaje urbano que para muchos viajeros, de los que antes circulaban por este paso obligado camino de Madrid, resulta </w:t>
      </w:r>
      <w:r w:rsidR="001E6759" w:rsidRPr="005E2FE0">
        <w:rPr>
          <w:rFonts w:asciiTheme="majorHAnsi" w:hAnsiTheme="majorHAnsi" w:cs="Arial"/>
          <w:color w:val="000000"/>
          <w:sz w:val="28"/>
          <w:szCs w:val="28"/>
        </w:rPr>
        <w:t>muy atractivo</w:t>
      </w:r>
      <w:r w:rsidR="008234B5">
        <w:rPr>
          <w:rFonts w:asciiTheme="majorHAnsi" w:hAnsiTheme="majorHAnsi" w:cs="Arial"/>
          <w:color w:val="000000"/>
          <w:sz w:val="28"/>
          <w:szCs w:val="28"/>
        </w:rPr>
        <w:t xml:space="preserve"> haciendo que perdure 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>en la memori</w:t>
      </w:r>
      <w:r w:rsidR="008234B5">
        <w:rPr>
          <w:rFonts w:asciiTheme="majorHAnsi" w:hAnsiTheme="majorHAnsi" w:cs="Arial"/>
          <w:color w:val="000000"/>
          <w:sz w:val="28"/>
          <w:szCs w:val="28"/>
        </w:rPr>
        <w:t>a de quienes lo recorren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>. Como peculiar es su casa consistoria</w:t>
      </w:r>
      <w:r w:rsidR="008234B5">
        <w:rPr>
          <w:rFonts w:asciiTheme="majorHAnsi" w:hAnsiTheme="majorHAnsi" w:cs="Arial"/>
          <w:color w:val="000000"/>
          <w:sz w:val="28"/>
          <w:szCs w:val="28"/>
        </w:rPr>
        <w:t>l, construida en el siglo XIX y que,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con su colorido</w:t>
      </w:r>
      <w:r w:rsidR="008234B5">
        <w:rPr>
          <w:rFonts w:asciiTheme="majorHAnsi" w:hAnsiTheme="majorHAnsi" w:cs="Arial"/>
          <w:color w:val="000000"/>
          <w:sz w:val="28"/>
          <w:szCs w:val="28"/>
        </w:rPr>
        <w:t>,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destaca entre los alrededores.</w:t>
      </w:r>
    </w:p>
    <w:p w:rsidR="00542A3B" w:rsidRDefault="00542A3B" w:rsidP="00542A3B">
      <w:pPr>
        <w:pStyle w:val="NormalWeb"/>
        <w:shd w:val="clear" w:color="auto" w:fill="FFFFFF"/>
        <w:spacing w:before="96" w:beforeAutospacing="0" w:after="120" w:afterAutospacing="0" w:line="288" w:lineRule="atLeast"/>
        <w:ind w:firstLine="70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E2FE0">
        <w:rPr>
          <w:rFonts w:asciiTheme="majorHAnsi" w:hAnsiTheme="majorHAnsi" w:cs="Arial"/>
          <w:sz w:val="28"/>
          <w:szCs w:val="28"/>
        </w:rPr>
        <w:t>Existen ocho manantiales de aguas bicarbonatadas, cálcicas, nitrogenadas, arsenicales, hipertermales</w:t>
      </w:r>
      <w:r>
        <w:rPr>
          <w:rFonts w:asciiTheme="majorHAnsi" w:hAnsiTheme="majorHAnsi" w:cs="Arial"/>
          <w:sz w:val="28"/>
          <w:szCs w:val="28"/>
        </w:rPr>
        <w:t xml:space="preserve">, radiactivas que brotan a </w:t>
      </w:r>
      <w:r w:rsidRPr="005E2FE0">
        <w:rPr>
          <w:rFonts w:asciiTheme="majorHAnsi" w:hAnsiTheme="majorHAnsi" w:cs="Arial"/>
          <w:sz w:val="28"/>
          <w:szCs w:val="28"/>
        </w:rPr>
        <w:t xml:space="preserve">34º C. Hay cuatro balnearios </w:t>
      </w:r>
      <w:r>
        <w:rPr>
          <w:rFonts w:asciiTheme="majorHAnsi" w:hAnsiTheme="majorHAnsi" w:cs="Arial"/>
          <w:color w:val="000000"/>
          <w:sz w:val="28"/>
          <w:szCs w:val="28"/>
        </w:rPr>
        <w:t>(de principios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del siglo XIX) </w:t>
      </w:r>
      <w:r>
        <w:rPr>
          <w:rFonts w:asciiTheme="majorHAnsi" w:hAnsiTheme="majorHAnsi" w:cs="Arial"/>
          <w:sz w:val="28"/>
          <w:szCs w:val="28"/>
        </w:rPr>
        <w:t xml:space="preserve">que, </w:t>
      </w:r>
      <w:r w:rsidRPr="005E2FE0">
        <w:rPr>
          <w:rFonts w:asciiTheme="majorHAnsi" w:hAnsiTheme="majorHAnsi" w:cs="Arial"/>
          <w:sz w:val="28"/>
          <w:szCs w:val="28"/>
        </w:rPr>
        <w:t>actualmente</w:t>
      </w:r>
      <w:r>
        <w:rPr>
          <w:rFonts w:asciiTheme="majorHAnsi" w:hAnsiTheme="majorHAnsi" w:cs="Arial"/>
          <w:sz w:val="28"/>
          <w:szCs w:val="28"/>
        </w:rPr>
        <w:t xml:space="preserve">, se han fundido en 2 complejos. </w:t>
      </w:r>
      <w:r>
        <w:rPr>
          <w:rFonts w:asciiTheme="majorHAnsi" w:hAnsiTheme="majorHAnsi" w:cs="Arial"/>
          <w:color w:val="000000"/>
          <w:sz w:val="28"/>
          <w:szCs w:val="28"/>
        </w:rPr>
        <w:t>P</w:t>
      </w:r>
      <w:r w:rsidR="008234B5" w:rsidRPr="005E2FE0">
        <w:rPr>
          <w:rFonts w:asciiTheme="majorHAnsi" w:hAnsiTheme="majorHAnsi" w:cs="Arial"/>
          <w:color w:val="000000"/>
          <w:sz w:val="28"/>
          <w:szCs w:val="28"/>
        </w:rPr>
        <w:t xml:space="preserve">ero lo que más destaca es su impresionante lago termal -único en España- de casi dos hectáreas, con dos isletas y un caudal </w:t>
      </w:r>
      <w:r>
        <w:rPr>
          <w:rFonts w:asciiTheme="majorHAnsi" w:hAnsiTheme="majorHAnsi" w:cs="Arial"/>
          <w:color w:val="000000"/>
          <w:sz w:val="28"/>
          <w:szCs w:val="28"/>
        </w:rPr>
        <w:t>importante</w:t>
      </w:r>
      <w:r w:rsidR="008234B5" w:rsidRPr="005E2FE0">
        <w:rPr>
          <w:rFonts w:asciiTheme="majorHAnsi" w:hAnsiTheme="majorHAnsi" w:cs="Arial"/>
          <w:color w:val="000000"/>
          <w:sz w:val="28"/>
          <w:szCs w:val="28"/>
        </w:rPr>
        <w:t xml:space="preserve"> de cr</w:t>
      </w:r>
      <w:r>
        <w:rPr>
          <w:rFonts w:asciiTheme="majorHAnsi" w:hAnsiTheme="majorHAnsi" w:cs="Arial"/>
          <w:color w:val="000000"/>
          <w:sz w:val="28"/>
          <w:szCs w:val="28"/>
        </w:rPr>
        <w:t>istalinas aguas</w:t>
      </w:r>
      <w:r w:rsidR="008234B5">
        <w:rPr>
          <w:rFonts w:asciiTheme="majorHAnsi" w:hAnsiTheme="majorHAnsi" w:cs="Arial"/>
          <w:color w:val="000000"/>
          <w:sz w:val="28"/>
          <w:szCs w:val="28"/>
        </w:rPr>
        <w:t>.</w:t>
      </w:r>
      <w:r w:rsidR="008234B5" w:rsidRPr="005E2FE0">
        <w:rPr>
          <w:rFonts w:asciiTheme="majorHAnsi" w:hAnsiTheme="majorHAnsi" w:cs="Arial"/>
          <w:color w:val="000000"/>
          <w:sz w:val="28"/>
          <w:szCs w:val="28"/>
        </w:rPr>
        <w:t xml:space="preserve"> </w:t>
      </w:r>
    </w:p>
    <w:p w:rsidR="007E2E80" w:rsidRPr="00542A3B" w:rsidRDefault="007E2E80" w:rsidP="00542A3B">
      <w:pPr>
        <w:pStyle w:val="NormalWeb"/>
        <w:shd w:val="clear" w:color="auto" w:fill="FFFFFF"/>
        <w:spacing w:before="96" w:beforeAutospacing="0" w:after="120" w:afterAutospacing="0" w:line="288" w:lineRule="atLeast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5E2FE0">
        <w:rPr>
          <w:rFonts w:asciiTheme="majorHAnsi" w:hAnsiTheme="majorHAnsi" w:cs="Arial"/>
          <w:color w:val="000000"/>
          <w:sz w:val="28"/>
          <w:szCs w:val="28"/>
        </w:rPr>
        <w:t>Las aguas termales de Alhama ya fueron conocidas y explotadas por los romanos (</w:t>
      </w:r>
      <w:r w:rsidRPr="005E2FE0">
        <w:rPr>
          <w:rFonts w:asciiTheme="majorHAnsi" w:hAnsiTheme="majorHAnsi" w:cs="Arial"/>
          <w:i/>
          <w:color w:val="000000"/>
          <w:sz w:val="28"/>
          <w:szCs w:val="28"/>
        </w:rPr>
        <w:t>“</w:t>
      </w:r>
      <w:proofErr w:type="spellStart"/>
      <w:r w:rsidR="00387A80" w:rsidRPr="005E2FE0">
        <w:rPr>
          <w:rFonts w:asciiTheme="majorHAnsi" w:hAnsiTheme="majorHAnsi" w:cs="Arial"/>
          <w:i/>
          <w:color w:val="000000"/>
          <w:sz w:val="28"/>
          <w:szCs w:val="28"/>
        </w:rPr>
        <w:t>Aquae</w:t>
      </w:r>
      <w:proofErr w:type="spellEnd"/>
      <w:r w:rsidR="00387A80" w:rsidRPr="005E2FE0">
        <w:rPr>
          <w:rFonts w:asciiTheme="majorHAnsi" w:hAnsiTheme="majorHAnsi" w:cs="Arial"/>
          <w:i/>
          <w:color w:val="000000"/>
          <w:sz w:val="28"/>
          <w:szCs w:val="28"/>
        </w:rPr>
        <w:t xml:space="preserve"> </w:t>
      </w:r>
      <w:proofErr w:type="spellStart"/>
      <w:r w:rsidR="00387A80" w:rsidRPr="005E2FE0">
        <w:rPr>
          <w:rFonts w:asciiTheme="majorHAnsi" w:hAnsiTheme="majorHAnsi" w:cs="Arial"/>
          <w:i/>
          <w:color w:val="000000"/>
          <w:sz w:val="28"/>
          <w:szCs w:val="28"/>
        </w:rPr>
        <w:t>B</w:t>
      </w:r>
      <w:r w:rsidRPr="005E2FE0">
        <w:rPr>
          <w:rFonts w:asciiTheme="majorHAnsi" w:hAnsiTheme="majorHAnsi" w:cs="Arial"/>
          <w:i/>
          <w:color w:val="000000"/>
          <w:sz w:val="28"/>
          <w:szCs w:val="28"/>
        </w:rPr>
        <w:t>ilbilitanorum</w:t>
      </w:r>
      <w:proofErr w:type="spellEnd"/>
      <w:r w:rsidRPr="005E2FE0">
        <w:rPr>
          <w:rFonts w:asciiTheme="majorHAnsi" w:hAnsiTheme="majorHAnsi" w:cs="Arial"/>
          <w:i/>
          <w:color w:val="000000"/>
          <w:sz w:val="28"/>
          <w:szCs w:val="28"/>
        </w:rPr>
        <w:t>”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>) y después por los árabes (</w:t>
      </w:r>
      <w:r w:rsidRPr="005E2FE0">
        <w:rPr>
          <w:rFonts w:asciiTheme="majorHAnsi" w:hAnsiTheme="majorHAnsi" w:cs="Arial"/>
          <w:b/>
          <w:i/>
          <w:color w:val="000000"/>
          <w:sz w:val="28"/>
          <w:szCs w:val="28"/>
        </w:rPr>
        <w:t>Alhama</w:t>
      </w:r>
      <w:r w:rsidR="00387A80" w:rsidRPr="005E2FE0">
        <w:rPr>
          <w:rFonts w:asciiTheme="majorHAnsi" w:hAnsiTheme="majorHAnsi" w:cs="Arial"/>
          <w:color w:val="000000"/>
          <w:sz w:val="28"/>
          <w:szCs w:val="28"/>
        </w:rPr>
        <w:t>:</w:t>
      </w:r>
      <w:r w:rsidR="0050164B" w:rsidRPr="005E2FE0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50164B" w:rsidRPr="005E2FE0">
        <w:rPr>
          <w:rFonts w:asciiTheme="majorHAnsi" w:hAnsiTheme="majorHAnsi" w:cs="Arial"/>
          <w:i/>
          <w:color w:val="000000"/>
          <w:sz w:val="28"/>
          <w:szCs w:val="28"/>
        </w:rPr>
        <w:t>"la fuente termal"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>)</w:t>
      </w:r>
      <w:r w:rsidR="001014D7" w:rsidRPr="005E2FE0">
        <w:rPr>
          <w:rFonts w:asciiTheme="majorHAnsi" w:hAnsiTheme="majorHAnsi" w:cs="Arial"/>
          <w:color w:val="000000"/>
          <w:sz w:val="28"/>
          <w:szCs w:val="28"/>
        </w:rPr>
        <w:t>.</w:t>
      </w:r>
      <w:r w:rsidR="008234B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542A3B">
        <w:rPr>
          <w:rFonts w:asciiTheme="majorHAnsi" w:hAnsiTheme="majorHAnsi" w:cs="Arial"/>
          <w:color w:val="000000"/>
          <w:sz w:val="28"/>
          <w:szCs w:val="28"/>
        </w:rPr>
        <w:t>Pensar</w:t>
      </w:r>
      <w:r w:rsidR="001014D7" w:rsidRPr="005E2FE0">
        <w:rPr>
          <w:rFonts w:asciiTheme="majorHAnsi" w:hAnsiTheme="majorHAnsi" w:cs="Arial"/>
          <w:color w:val="000000"/>
          <w:sz w:val="28"/>
          <w:szCs w:val="28"/>
        </w:rPr>
        <w:t xml:space="preserve"> que las comarcas que riega </w:t>
      </w:r>
      <w:r w:rsidR="00595F0C" w:rsidRPr="005E2FE0">
        <w:rPr>
          <w:rFonts w:asciiTheme="majorHAnsi" w:hAnsiTheme="majorHAnsi" w:cs="Arial"/>
          <w:color w:val="000000"/>
          <w:sz w:val="28"/>
          <w:szCs w:val="28"/>
        </w:rPr>
        <w:t>el Jaló</w:t>
      </w:r>
      <w:r w:rsidR="001014D7" w:rsidRPr="005E2FE0">
        <w:rPr>
          <w:rFonts w:asciiTheme="majorHAnsi" w:hAnsiTheme="majorHAnsi" w:cs="Arial"/>
          <w:color w:val="000000"/>
          <w:sz w:val="28"/>
          <w:szCs w:val="28"/>
        </w:rPr>
        <w:t xml:space="preserve">n </w:t>
      </w:r>
      <w:proofErr w:type="gramStart"/>
      <w:r w:rsidR="001014D7" w:rsidRPr="005E2FE0">
        <w:rPr>
          <w:rFonts w:asciiTheme="majorHAnsi" w:hAnsiTheme="majorHAnsi" w:cs="Arial"/>
          <w:color w:val="000000"/>
          <w:sz w:val="28"/>
          <w:szCs w:val="28"/>
        </w:rPr>
        <w:t>son</w:t>
      </w:r>
      <w:proofErr w:type="gramEnd"/>
      <w:r w:rsidR="001014D7" w:rsidRPr="005E2FE0">
        <w:rPr>
          <w:rFonts w:asciiTheme="majorHAnsi" w:hAnsiTheme="majorHAnsi" w:cs="Arial"/>
          <w:color w:val="000000"/>
          <w:sz w:val="28"/>
          <w:szCs w:val="28"/>
        </w:rPr>
        <w:t xml:space="preserve"> parte del territorio que ocuparon los árabes</w:t>
      </w:r>
      <w:r w:rsidR="001E6759" w:rsidRPr="005E2FE0">
        <w:rPr>
          <w:rFonts w:asciiTheme="majorHAnsi" w:hAnsiTheme="majorHAnsi" w:cs="Arial"/>
          <w:color w:val="000000"/>
          <w:sz w:val="28"/>
          <w:szCs w:val="28"/>
        </w:rPr>
        <w:t xml:space="preserve"> (“</w:t>
      </w:r>
      <w:r w:rsidR="001E6759" w:rsidRPr="005E2FE0">
        <w:rPr>
          <w:rFonts w:asciiTheme="majorHAnsi" w:hAnsiTheme="majorHAnsi" w:cs="Arial"/>
          <w:i/>
          <w:color w:val="000000"/>
          <w:sz w:val="28"/>
          <w:szCs w:val="28"/>
        </w:rPr>
        <w:t>mozárabes</w:t>
      </w:r>
      <w:r w:rsidR="001E6759" w:rsidRPr="005E2FE0">
        <w:rPr>
          <w:rFonts w:asciiTheme="majorHAnsi" w:hAnsiTheme="majorHAnsi" w:cs="Arial"/>
          <w:color w:val="000000"/>
          <w:sz w:val="28"/>
          <w:szCs w:val="28"/>
        </w:rPr>
        <w:t>”)</w:t>
      </w:r>
      <w:r w:rsidR="001014D7" w:rsidRPr="005E2FE0">
        <w:rPr>
          <w:rFonts w:asciiTheme="majorHAnsi" w:hAnsiTheme="majorHAnsi" w:cs="Arial"/>
          <w:color w:val="000000"/>
          <w:sz w:val="28"/>
          <w:szCs w:val="28"/>
        </w:rPr>
        <w:t xml:space="preserve"> que se quedaron tras la reconquista </w:t>
      </w:r>
      <w:r w:rsidR="0050164B" w:rsidRPr="005E2FE0">
        <w:rPr>
          <w:rFonts w:asciiTheme="majorHAnsi" w:hAnsiTheme="majorHAnsi" w:cs="Arial"/>
          <w:color w:val="000000"/>
          <w:sz w:val="28"/>
          <w:szCs w:val="28"/>
        </w:rPr>
        <w:t>dejando en herencia</w:t>
      </w:r>
      <w:r w:rsidR="001014D7" w:rsidRPr="005E2FE0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8234B5">
        <w:rPr>
          <w:rFonts w:asciiTheme="majorHAnsi" w:hAnsiTheme="majorHAnsi" w:cs="Arial"/>
          <w:color w:val="000000"/>
          <w:sz w:val="28"/>
          <w:szCs w:val="28"/>
        </w:rPr>
        <w:t>el arte</w:t>
      </w:r>
      <w:r w:rsidR="001014D7" w:rsidRPr="005E2FE0">
        <w:rPr>
          <w:rFonts w:asciiTheme="majorHAnsi" w:hAnsiTheme="majorHAnsi" w:cs="Arial"/>
          <w:color w:val="000000"/>
          <w:sz w:val="28"/>
          <w:szCs w:val="28"/>
        </w:rPr>
        <w:t xml:space="preserve"> mudéjar, reconocible en la mayoría de las iglesias de la zona.</w:t>
      </w:r>
    </w:p>
    <w:p w:rsidR="007E2E80" w:rsidRPr="005E2FE0" w:rsidRDefault="008234B5" w:rsidP="0050164B">
      <w:pPr>
        <w:shd w:val="clear" w:color="auto" w:fill="FFFFFF"/>
        <w:spacing w:before="96" w:after="12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T</w:t>
      </w:r>
      <w:r w:rsidR="00387A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ierra rica en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frutas y cereales,</w:t>
      </w:r>
      <w:r w:rsidR="007E2E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verduras y hortalizas de la fértil </w:t>
      </w:r>
      <w:r w:rsidR="00387A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vega del Jaló</w:t>
      </w:r>
      <w:r w:rsidR="007E2E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n. La especialidad de la zona son las migas y lo</w:t>
      </w:r>
      <w:r w:rsidR="00387A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s platos elaborados con las popu</w:t>
      </w:r>
      <w:r w:rsidR="001E6759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lares carnes de cordero;</w:t>
      </w:r>
      <w:r w:rsidR="007E2E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sobre todo es conocido su ternasco a la pastora. Igual de frecuente es encontrar bacalao que posee una denominación propia en esta provincia: </w:t>
      </w:r>
      <w:r w:rsidR="00387A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“</w:t>
      </w:r>
      <w:r w:rsidR="007E2E80" w:rsidRPr="005E2FE0">
        <w:rPr>
          <w:rFonts w:asciiTheme="majorHAnsi" w:eastAsia="Times New Roman" w:hAnsiTheme="majorHAnsi" w:cs="Arial"/>
          <w:i/>
          <w:color w:val="000000"/>
          <w:sz w:val="28"/>
          <w:szCs w:val="28"/>
          <w:lang w:eastAsia="es-ES"/>
        </w:rPr>
        <w:t>bacalao zaragozano</w:t>
      </w:r>
      <w:r w:rsidR="00387A80" w:rsidRPr="005E2FE0">
        <w:rPr>
          <w:rFonts w:asciiTheme="majorHAnsi" w:eastAsia="Times New Roman" w:hAnsiTheme="majorHAnsi" w:cs="Arial"/>
          <w:i/>
          <w:color w:val="000000"/>
          <w:sz w:val="28"/>
          <w:szCs w:val="28"/>
          <w:lang w:eastAsia="es-ES"/>
        </w:rPr>
        <w:t>”</w:t>
      </w:r>
      <w:r w:rsidR="007E2E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, normalmente guisado con patatas.</w:t>
      </w:r>
    </w:p>
    <w:p w:rsidR="007E2E80" w:rsidRPr="005E2FE0" w:rsidRDefault="00BD4409" w:rsidP="0050164B">
      <w:pPr>
        <w:shd w:val="clear" w:color="auto" w:fill="FFFFFF"/>
        <w:spacing w:before="96" w:after="12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lastRenderedPageBreak/>
        <w:t>En r</w:t>
      </w:r>
      <w:r w:rsidR="007E2E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epostería, existen algunas preparaciones autóctonas como pueden ser los adoquines, las tortas escaldadas, las almojábanas, el pan dulce. La especialidad de la localidad son los </w:t>
      </w:r>
      <w:r w:rsidR="00387A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“</w:t>
      </w:r>
      <w:r w:rsidR="007E2E80" w:rsidRPr="005E2FE0">
        <w:rPr>
          <w:rFonts w:asciiTheme="majorHAnsi" w:eastAsia="Times New Roman" w:hAnsiTheme="majorHAnsi" w:cs="Arial"/>
          <w:i/>
          <w:color w:val="000000"/>
          <w:sz w:val="28"/>
          <w:szCs w:val="28"/>
          <w:lang w:eastAsia="es-ES"/>
        </w:rPr>
        <w:t>bizcochos baturros</w:t>
      </w:r>
      <w:r w:rsidR="00387A80" w:rsidRPr="005E2FE0">
        <w:rPr>
          <w:rFonts w:asciiTheme="majorHAnsi" w:eastAsia="Times New Roman" w:hAnsiTheme="majorHAnsi" w:cs="Arial"/>
          <w:i/>
          <w:color w:val="000000"/>
          <w:sz w:val="28"/>
          <w:szCs w:val="28"/>
          <w:lang w:eastAsia="es-ES"/>
        </w:rPr>
        <w:t>”</w:t>
      </w:r>
      <w:r w:rsidR="007E2E80" w:rsidRPr="005E2FE0">
        <w:rPr>
          <w:rFonts w:asciiTheme="majorHAnsi" w:eastAsia="Times New Roman" w:hAnsiTheme="majorHAnsi" w:cs="Arial"/>
          <w:i/>
          <w:color w:val="000000"/>
          <w:sz w:val="28"/>
          <w:szCs w:val="28"/>
          <w:lang w:eastAsia="es-ES"/>
        </w:rPr>
        <w:t xml:space="preserve"> </w:t>
      </w:r>
      <w:r w:rsidR="007E2E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de Alhama de Aragón.</w:t>
      </w:r>
      <w:r w:rsidR="00387A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Los habitantes, sin ánimo de ofender,</w:t>
      </w:r>
      <w:r w:rsidR="007E2E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son bastante “baturros” y tienen una curiosa</w:t>
      </w:r>
      <w:r w:rsidR="00387A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entonación al hablar muy especí</w:t>
      </w:r>
      <w:r w:rsidR="007E2E8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fica del pueblo.</w:t>
      </w:r>
    </w:p>
    <w:p w:rsidR="00D15938" w:rsidRPr="005E2FE0" w:rsidRDefault="00D15938" w:rsidP="0050164B">
      <w:pPr>
        <w:pStyle w:val="NormalWeb"/>
        <w:shd w:val="clear" w:color="auto" w:fill="FFFFFF"/>
        <w:spacing w:before="96" w:beforeAutospacing="0" w:after="120" w:afterAutospacing="0" w:line="288" w:lineRule="atLeast"/>
        <w:ind w:firstLine="709"/>
        <w:jc w:val="both"/>
        <w:rPr>
          <w:rFonts w:asciiTheme="majorHAnsi" w:hAnsiTheme="majorHAnsi" w:cs="Arial"/>
          <w:sz w:val="28"/>
          <w:szCs w:val="28"/>
        </w:rPr>
      </w:pPr>
      <w:r w:rsidRPr="005E2FE0">
        <w:rPr>
          <w:rFonts w:asciiTheme="majorHAnsi" w:hAnsiTheme="majorHAnsi" w:cs="Arial"/>
          <w:sz w:val="28"/>
          <w:szCs w:val="28"/>
        </w:rPr>
        <w:t>Es también cuna de una importante tradición alfarera</w:t>
      </w:r>
      <w:r w:rsidR="00542A3B" w:rsidRPr="00542A3B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542A3B" w:rsidRPr="005E2FE0">
        <w:rPr>
          <w:rFonts w:asciiTheme="majorHAnsi" w:hAnsiTheme="majorHAnsi" w:cs="Arial"/>
          <w:color w:val="000000"/>
          <w:sz w:val="28"/>
          <w:szCs w:val="28"/>
        </w:rPr>
        <w:t xml:space="preserve">conservando varios talleres que trabajan el barro con una apreciable producción de </w:t>
      </w:r>
      <w:r w:rsidR="00542A3B">
        <w:rPr>
          <w:rFonts w:asciiTheme="majorHAnsi" w:hAnsiTheme="majorHAnsi" w:cs="Arial"/>
          <w:color w:val="000000"/>
          <w:sz w:val="28"/>
          <w:szCs w:val="28"/>
        </w:rPr>
        <w:t>cerámicas</w:t>
      </w:r>
      <w:r w:rsidRPr="005E2FE0">
        <w:rPr>
          <w:rFonts w:asciiTheme="majorHAnsi" w:hAnsiTheme="majorHAnsi" w:cs="Arial"/>
          <w:sz w:val="28"/>
          <w:szCs w:val="28"/>
        </w:rPr>
        <w:t>. Sin embargo, su empuje económico se encuentra mermado por la proximidad de otros núcleos importantes de población como</w:t>
      </w:r>
      <w:r w:rsidRPr="005E2FE0">
        <w:rPr>
          <w:rStyle w:val="apple-converted-space"/>
          <w:rFonts w:asciiTheme="majorHAnsi" w:hAnsiTheme="majorHAnsi" w:cs="Arial"/>
          <w:sz w:val="28"/>
          <w:szCs w:val="28"/>
        </w:rPr>
        <w:t> </w:t>
      </w:r>
      <w:hyperlink r:id="rId5" w:tooltip="Calatayud" w:history="1">
        <w:r w:rsidRPr="005E2FE0">
          <w:rPr>
            <w:rStyle w:val="Hipervnculo"/>
            <w:rFonts w:asciiTheme="majorHAnsi" w:hAnsiTheme="majorHAnsi" w:cs="Arial"/>
            <w:color w:val="auto"/>
            <w:sz w:val="28"/>
            <w:szCs w:val="28"/>
            <w:u w:val="none"/>
          </w:rPr>
          <w:t>Calatayud</w:t>
        </w:r>
      </w:hyperlink>
      <w:r w:rsidRPr="005E2FE0">
        <w:rPr>
          <w:rFonts w:asciiTheme="majorHAnsi" w:hAnsiTheme="majorHAnsi" w:cs="Arial"/>
          <w:sz w:val="28"/>
          <w:szCs w:val="28"/>
        </w:rPr>
        <w:t>,</w:t>
      </w:r>
      <w:r w:rsidRPr="005E2FE0">
        <w:rPr>
          <w:rStyle w:val="apple-converted-space"/>
          <w:rFonts w:asciiTheme="majorHAnsi" w:hAnsiTheme="majorHAnsi" w:cs="Arial"/>
          <w:sz w:val="28"/>
          <w:szCs w:val="28"/>
        </w:rPr>
        <w:t> </w:t>
      </w:r>
      <w:proofErr w:type="spellStart"/>
      <w:r w:rsidR="00336A24" w:rsidRPr="005E2FE0">
        <w:rPr>
          <w:rFonts w:asciiTheme="majorHAnsi" w:hAnsiTheme="majorHAnsi" w:cs="Arial"/>
          <w:sz w:val="28"/>
          <w:szCs w:val="28"/>
        </w:rPr>
        <w:fldChar w:fldCharType="begin"/>
      </w:r>
      <w:r w:rsidRPr="005E2FE0">
        <w:rPr>
          <w:rFonts w:asciiTheme="majorHAnsi" w:hAnsiTheme="majorHAnsi" w:cs="Arial"/>
          <w:sz w:val="28"/>
          <w:szCs w:val="28"/>
        </w:rPr>
        <w:instrText xml:space="preserve"> HYPERLINK "http://es.wikipedia.org/wiki/Ariza" \o "Ariza" </w:instrText>
      </w:r>
      <w:r w:rsidR="00336A24" w:rsidRPr="005E2FE0">
        <w:rPr>
          <w:rFonts w:asciiTheme="majorHAnsi" w:hAnsiTheme="majorHAnsi" w:cs="Arial"/>
          <w:sz w:val="28"/>
          <w:szCs w:val="28"/>
        </w:rPr>
        <w:fldChar w:fldCharType="separate"/>
      </w:r>
      <w:r w:rsidRPr="005E2FE0">
        <w:rPr>
          <w:rStyle w:val="Hipervnculo"/>
          <w:rFonts w:asciiTheme="majorHAnsi" w:hAnsiTheme="majorHAnsi" w:cs="Arial"/>
          <w:color w:val="auto"/>
          <w:sz w:val="28"/>
          <w:szCs w:val="28"/>
          <w:u w:val="none"/>
        </w:rPr>
        <w:t>Ariza</w:t>
      </w:r>
      <w:proofErr w:type="spellEnd"/>
      <w:r w:rsidR="00336A24" w:rsidRPr="005E2FE0">
        <w:rPr>
          <w:rFonts w:asciiTheme="majorHAnsi" w:hAnsiTheme="majorHAnsi" w:cs="Arial"/>
          <w:sz w:val="28"/>
          <w:szCs w:val="28"/>
        </w:rPr>
        <w:fldChar w:fldCharType="end"/>
      </w:r>
      <w:r w:rsidRPr="005E2FE0">
        <w:rPr>
          <w:rStyle w:val="apple-converted-space"/>
          <w:rFonts w:asciiTheme="majorHAnsi" w:hAnsiTheme="majorHAnsi" w:cs="Arial"/>
          <w:sz w:val="28"/>
          <w:szCs w:val="28"/>
        </w:rPr>
        <w:t> </w:t>
      </w:r>
      <w:r w:rsidRPr="005E2FE0">
        <w:rPr>
          <w:rFonts w:asciiTheme="majorHAnsi" w:hAnsiTheme="majorHAnsi" w:cs="Arial"/>
          <w:sz w:val="28"/>
          <w:szCs w:val="28"/>
        </w:rPr>
        <w:t>o</w:t>
      </w:r>
      <w:r w:rsidRPr="005E2FE0">
        <w:rPr>
          <w:rStyle w:val="apple-converted-space"/>
          <w:rFonts w:asciiTheme="majorHAnsi" w:hAnsiTheme="majorHAnsi" w:cs="Arial"/>
          <w:sz w:val="28"/>
          <w:szCs w:val="28"/>
        </w:rPr>
        <w:t> </w:t>
      </w:r>
      <w:proofErr w:type="spellStart"/>
      <w:r w:rsidR="00336A24" w:rsidRPr="005E2FE0">
        <w:rPr>
          <w:rFonts w:asciiTheme="majorHAnsi" w:hAnsiTheme="majorHAnsi" w:cs="Arial"/>
          <w:sz w:val="28"/>
          <w:szCs w:val="28"/>
        </w:rPr>
        <w:fldChar w:fldCharType="begin"/>
      </w:r>
      <w:r w:rsidRPr="005E2FE0">
        <w:rPr>
          <w:rFonts w:asciiTheme="majorHAnsi" w:hAnsiTheme="majorHAnsi" w:cs="Arial"/>
          <w:sz w:val="28"/>
          <w:szCs w:val="28"/>
        </w:rPr>
        <w:instrText xml:space="preserve"> HYPERLINK "http://es.wikipedia.org/wiki/Ateca" \o "Ateca" </w:instrText>
      </w:r>
      <w:r w:rsidR="00336A24" w:rsidRPr="005E2FE0">
        <w:rPr>
          <w:rFonts w:asciiTheme="majorHAnsi" w:hAnsiTheme="majorHAnsi" w:cs="Arial"/>
          <w:sz w:val="28"/>
          <w:szCs w:val="28"/>
        </w:rPr>
        <w:fldChar w:fldCharType="separate"/>
      </w:r>
      <w:r w:rsidRPr="005E2FE0">
        <w:rPr>
          <w:rStyle w:val="Hipervnculo"/>
          <w:rFonts w:asciiTheme="majorHAnsi" w:hAnsiTheme="majorHAnsi" w:cs="Arial"/>
          <w:color w:val="auto"/>
          <w:sz w:val="28"/>
          <w:szCs w:val="28"/>
          <w:u w:val="none"/>
        </w:rPr>
        <w:t>Ateca</w:t>
      </w:r>
      <w:proofErr w:type="spellEnd"/>
      <w:r w:rsidR="00336A24" w:rsidRPr="005E2FE0">
        <w:rPr>
          <w:rFonts w:asciiTheme="majorHAnsi" w:hAnsiTheme="majorHAnsi" w:cs="Arial"/>
          <w:sz w:val="28"/>
          <w:szCs w:val="28"/>
        </w:rPr>
        <w:fldChar w:fldCharType="end"/>
      </w:r>
      <w:r w:rsidRPr="005E2FE0">
        <w:rPr>
          <w:rFonts w:asciiTheme="majorHAnsi" w:hAnsiTheme="majorHAnsi" w:cs="Arial"/>
          <w:sz w:val="28"/>
          <w:szCs w:val="28"/>
        </w:rPr>
        <w:t>.</w:t>
      </w:r>
    </w:p>
    <w:p w:rsidR="00D15938" w:rsidRPr="005E2FE0" w:rsidRDefault="00D15938" w:rsidP="0050164B">
      <w:pPr>
        <w:pStyle w:val="NormalWeb"/>
        <w:shd w:val="clear" w:color="auto" w:fill="FFFFFF"/>
        <w:spacing w:before="96" w:beforeAutospacing="0" w:after="120" w:afterAutospacing="0" w:line="288" w:lineRule="atLeast"/>
        <w:ind w:firstLine="70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E2FE0">
        <w:rPr>
          <w:rFonts w:asciiTheme="majorHAnsi" w:hAnsiTheme="majorHAnsi" w:cs="Arial"/>
          <w:sz w:val="28"/>
          <w:szCs w:val="28"/>
        </w:rPr>
        <w:t>En la localidad se rodó la película de</w:t>
      </w:r>
      <w:r w:rsidRPr="005E2FE0">
        <w:rPr>
          <w:rStyle w:val="apple-converted-space"/>
          <w:rFonts w:asciiTheme="majorHAnsi" w:hAnsiTheme="majorHAnsi" w:cs="Arial"/>
          <w:sz w:val="28"/>
          <w:szCs w:val="28"/>
        </w:rPr>
        <w:t> </w:t>
      </w:r>
      <w:r w:rsidR="00595F0C" w:rsidRPr="005E2FE0">
        <w:rPr>
          <w:rStyle w:val="apple-converted-space"/>
          <w:rFonts w:asciiTheme="majorHAnsi" w:hAnsiTheme="majorHAnsi" w:cs="Arial"/>
          <w:sz w:val="28"/>
          <w:szCs w:val="28"/>
        </w:rPr>
        <w:t>“</w:t>
      </w:r>
      <w:hyperlink r:id="rId6" w:tooltip="Los jueves, milagro" w:history="1">
        <w:r w:rsidRPr="005E2FE0">
          <w:rPr>
            <w:rStyle w:val="Hipervnculo"/>
            <w:rFonts w:asciiTheme="majorHAnsi" w:hAnsiTheme="majorHAnsi" w:cs="Arial"/>
            <w:i/>
            <w:iCs/>
            <w:color w:val="auto"/>
            <w:sz w:val="28"/>
            <w:szCs w:val="28"/>
            <w:u w:val="none"/>
          </w:rPr>
          <w:t>Los jueves, milagro</w:t>
        </w:r>
      </w:hyperlink>
      <w:r w:rsidR="00595F0C" w:rsidRPr="005E2FE0">
        <w:rPr>
          <w:rFonts w:asciiTheme="majorHAnsi" w:hAnsiTheme="majorHAnsi" w:cs="Arial"/>
          <w:i/>
          <w:iCs/>
          <w:sz w:val="28"/>
          <w:szCs w:val="28"/>
        </w:rPr>
        <w:t>”</w:t>
      </w:r>
      <w:r w:rsidRPr="005E2FE0">
        <w:rPr>
          <w:rFonts w:asciiTheme="majorHAnsi" w:hAnsiTheme="majorHAnsi" w:cs="Arial"/>
          <w:sz w:val="28"/>
          <w:szCs w:val="28"/>
        </w:rPr>
        <w:t>, del director de cine</w:t>
      </w:r>
      <w:r w:rsidRPr="005E2FE0">
        <w:rPr>
          <w:rStyle w:val="apple-converted-space"/>
          <w:rFonts w:asciiTheme="majorHAnsi" w:hAnsiTheme="majorHAnsi" w:cs="Arial"/>
          <w:sz w:val="28"/>
          <w:szCs w:val="28"/>
        </w:rPr>
        <w:t> </w:t>
      </w:r>
      <w:hyperlink r:id="rId7" w:tooltip="Luis García Berlanga" w:history="1">
        <w:r w:rsidRPr="005E2FE0">
          <w:rPr>
            <w:rStyle w:val="Hipervnculo"/>
            <w:rFonts w:asciiTheme="majorHAnsi" w:hAnsiTheme="majorHAnsi" w:cs="Arial"/>
            <w:color w:val="auto"/>
            <w:sz w:val="28"/>
            <w:szCs w:val="28"/>
            <w:u w:val="none"/>
          </w:rPr>
          <w:t>Luis García Berlanga</w:t>
        </w:r>
      </w:hyperlink>
      <w:r w:rsidRPr="005E2FE0">
        <w:rPr>
          <w:rFonts w:asciiTheme="majorHAnsi" w:hAnsiTheme="majorHAnsi" w:cs="Arial"/>
          <w:sz w:val="28"/>
          <w:szCs w:val="28"/>
        </w:rPr>
        <w:t xml:space="preserve">, en la que las fuerzas vivas de un pueblo llamado </w:t>
      </w:r>
      <w:r w:rsidR="001E6759" w:rsidRPr="005E2FE0">
        <w:rPr>
          <w:rFonts w:asciiTheme="majorHAnsi" w:hAnsiTheme="majorHAnsi" w:cs="Arial"/>
          <w:sz w:val="28"/>
          <w:szCs w:val="28"/>
        </w:rPr>
        <w:t>“</w:t>
      </w:r>
      <w:r w:rsidRPr="005E2FE0">
        <w:rPr>
          <w:rFonts w:asciiTheme="majorHAnsi" w:hAnsiTheme="majorHAnsi" w:cs="Arial"/>
          <w:sz w:val="28"/>
          <w:szCs w:val="28"/>
        </w:rPr>
        <w:t>Fuentecilla</w:t>
      </w:r>
      <w:r w:rsidR="001E6759" w:rsidRPr="005E2FE0">
        <w:rPr>
          <w:rFonts w:asciiTheme="majorHAnsi" w:hAnsiTheme="majorHAnsi" w:cs="Arial"/>
          <w:sz w:val="28"/>
          <w:szCs w:val="28"/>
        </w:rPr>
        <w:t>”</w:t>
      </w:r>
      <w:r w:rsidRPr="005E2FE0">
        <w:rPr>
          <w:rFonts w:asciiTheme="majorHAnsi" w:hAnsiTheme="majorHAnsi" w:cs="Arial"/>
          <w:sz w:val="28"/>
          <w:szCs w:val="28"/>
        </w:rPr>
        <w:t xml:space="preserve"> se inventaban un milagro para reactivar las visitas a su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balneario.</w:t>
      </w:r>
    </w:p>
    <w:p w:rsidR="007E2E80" w:rsidRPr="005E2FE0" w:rsidRDefault="007E2E80" w:rsidP="0050164B">
      <w:pPr>
        <w:shd w:val="clear" w:color="auto" w:fill="FFFFFF"/>
        <w:spacing w:before="96" w:after="120" w:line="288" w:lineRule="atLeast"/>
        <w:ind w:firstLine="709"/>
        <w:jc w:val="both"/>
        <w:rPr>
          <w:rFonts w:asciiTheme="majorHAnsi" w:eastAsia="Times New Roman" w:hAnsiTheme="majorHAnsi" w:cs="Arial"/>
          <w:color w:val="0B0080"/>
          <w:sz w:val="28"/>
          <w:szCs w:val="28"/>
          <w:u w:val="single"/>
          <w:lang w:eastAsia="es-ES"/>
        </w:rPr>
      </w:pPr>
    </w:p>
    <w:p w:rsidR="009C076C" w:rsidRPr="005E2FE0" w:rsidRDefault="00BD4409" w:rsidP="0050164B">
      <w:pPr>
        <w:shd w:val="clear" w:color="auto" w:fill="FFFFFF"/>
        <w:spacing w:before="96" w:after="12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es-ES"/>
        </w:rPr>
      </w:pPr>
      <w:r w:rsidRPr="005E2FE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es-ES"/>
        </w:rPr>
        <w:t>Llegar e</w:t>
      </w:r>
      <w:r w:rsidR="009C076C" w:rsidRPr="005E2FE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es-ES"/>
        </w:rPr>
        <w:t>n coche</w:t>
      </w:r>
    </w:p>
    <w:p w:rsidR="00386866" w:rsidRPr="005E2FE0" w:rsidRDefault="00586D6F" w:rsidP="00386866">
      <w:pPr>
        <w:pStyle w:val="NormalWeb"/>
        <w:ind w:firstLine="708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5E2FE0">
        <w:rPr>
          <w:rFonts w:asciiTheme="majorHAnsi" w:hAnsiTheme="majorHAnsi" w:cs="Arial"/>
          <w:color w:val="000000"/>
          <w:sz w:val="28"/>
          <w:szCs w:val="28"/>
        </w:rPr>
        <w:t>D</w:t>
      </w:r>
      <w:r w:rsidR="00386866" w:rsidRPr="005E2FE0">
        <w:rPr>
          <w:rFonts w:asciiTheme="majorHAnsi" w:hAnsiTheme="majorHAnsi" w:cs="Arial"/>
          <w:color w:val="000000"/>
          <w:sz w:val="28"/>
          <w:szCs w:val="28"/>
        </w:rPr>
        <w:t xml:space="preserve">esde </w:t>
      </w:r>
      <w:r w:rsidR="00386866" w:rsidRPr="005E2FE0">
        <w:rPr>
          <w:rFonts w:asciiTheme="majorHAnsi" w:hAnsiTheme="majorHAnsi" w:cs="Arial"/>
          <w:b/>
          <w:color w:val="000000"/>
          <w:sz w:val="28"/>
          <w:szCs w:val="28"/>
        </w:rPr>
        <w:t>Zaragoza</w:t>
      </w:r>
      <w:r w:rsidR="00386866" w:rsidRPr="005E2FE0"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>por</w:t>
      </w:r>
      <w:r w:rsidR="00386866" w:rsidRPr="005E2FE0">
        <w:rPr>
          <w:rFonts w:asciiTheme="majorHAnsi" w:hAnsiTheme="majorHAnsi" w:cs="Arial"/>
          <w:color w:val="000000"/>
          <w:sz w:val="28"/>
          <w:szCs w:val="28"/>
        </w:rPr>
        <w:t xml:space="preserve"> la </w:t>
      </w:r>
      <w:r w:rsidR="00386866" w:rsidRPr="005E2FE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autovía A-2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1E6759" w:rsidRPr="005E2FE0">
        <w:rPr>
          <w:rFonts w:asciiTheme="majorHAnsi" w:hAnsiTheme="majorHAnsi" w:cs="Arial"/>
          <w:color w:val="000000"/>
          <w:sz w:val="28"/>
          <w:szCs w:val="28"/>
        </w:rPr>
        <w:t>tomando</w:t>
      </w:r>
      <w:r w:rsidR="00386866" w:rsidRPr="005E2FE0">
        <w:rPr>
          <w:rFonts w:asciiTheme="majorHAnsi" w:hAnsiTheme="majorHAnsi" w:cs="Arial"/>
          <w:color w:val="000000"/>
          <w:sz w:val="28"/>
          <w:szCs w:val="28"/>
        </w:rPr>
        <w:t xml:space="preserve"> la salida </w:t>
      </w:r>
      <w:proofErr w:type="spellStart"/>
      <w:r w:rsidR="00386866" w:rsidRPr="005E2FE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Bubierca</w:t>
      </w:r>
      <w:proofErr w:type="spellEnd"/>
      <w:r w:rsidRPr="005E2FE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-Alhama de Aragón</w:t>
      </w:r>
      <w:r w:rsidR="00386866" w:rsidRPr="005E2FE0">
        <w:rPr>
          <w:rFonts w:asciiTheme="majorHAnsi" w:hAnsiTheme="majorHAnsi" w:cs="Arial"/>
          <w:color w:val="000000"/>
          <w:sz w:val="28"/>
          <w:szCs w:val="28"/>
        </w:rPr>
        <w:t xml:space="preserve">, o la salida </w:t>
      </w:r>
      <w:r w:rsidR="00386866" w:rsidRPr="005E2FE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Contamina</w:t>
      </w:r>
      <w:r w:rsidRPr="005E2FE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-Alhama de Aragón</w:t>
      </w:r>
      <w:r w:rsidR="00756CB3" w:rsidRPr="005E2FE0">
        <w:rPr>
          <w:rFonts w:asciiTheme="majorHAnsi" w:hAnsiTheme="majorHAnsi" w:cs="Arial"/>
          <w:color w:val="000000"/>
          <w:sz w:val="28"/>
          <w:szCs w:val="28"/>
        </w:rPr>
        <w:t xml:space="preserve"> se sale a la antigua N-II que lleva a </w:t>
      </w:r>
      <w:r w:rsidR="00756CB3" w:rsidRPr="005E2FE0">
        <w:rPr>
          <w:rFonts w:asciiTheme="majorHAnsi" w:hAnsiTheme="majorHAnsi" w:cs="Arial"/>
          <w:b/>
          <w:color w:val="000000"/>
          <w:sz w:val="28"/>
          <w:szCs w:val="28"/>
        </w:rPr>
        <w:t>Alhama</w:t>
      </w:r>
      <w:r w:rsidR="00756CB3" w:rsidRPr="005E2FE0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386866" w:rsidRPr="005E2FE0" w:rsidRDefault="00386866" w:rsidP="00386866">
      <w:pPr>
        <w:shd w:val="clear" w:color="auto" w:fill="FFFFFF"/>
        <w:spacing w:before="96" w:after="12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Desde </w:t>
      </w:r>
      <w:r w:rsidRPr="005E2FE0">
        <w:rPr>
          <w:rFonts w:asciiTheme="majorHAnsi" w:eastAsia="Times New Roman" w:hAnsiTheme="majorHAnsi" w:cs="Arial"/>
          <w:b/>
          <w:color w:val="000000"/>
          <w:sz w:val="28"/>
          <w:szCs w:val="28"/>
          <w:lang w:eastAsia="es-ES"/>
        </w:rPr>
        <w:t>Burgos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se puede venir por </w:t>
      </w:r>
      <w:r w:rsidR="00756CB3" w:rsidRPr="005E2FE0">
        <w:rPr>
          <w:rFonts w:asciiTheme="majorHAnsi" w:eastAsia="Times New Roman" w:hAnsiTheme="majorHAnsi" w:cs="Arial"/>
          <w:b/>
          <w:color w:val="000000"/>
          <w:sz w:val="28"/>
          <w:szCs w:val="28"/>
          <w:lang w:eastAsia="es-ES"/>
        </w:rPr>
        <w:t>Soria</w:t>
      </w:r>
      <w:r w:rsidR="00756CB3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-</w:t>
      </w:r>
      <w:r w:rsidRPr="005E2FE0">
        <w:rPr>
          <w:rFonts w:asciiTheme="majorHAnsi" w:eastAsia="Times New Roman" w:hAnsiTheme="majorHAnsi" w:cs="Arial"/>
          <w:b/>
          <w:color w:val="000000"/>
          <w:sz w:val="28"/>
          <w:szCs w:val="28"/>
          <w:lang w:eastAsia="es-ES"/>
        </w:rPr>
        <w:t>Calatayud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y </w:t>
      </w:r>
      <w:r w:rsidR="001E6759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de 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aquí </w:t>
      </w:r>
      <w:r w:rsidR="001E6759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a Alhama </w:t>
      </w:r>
      <w:r w:rsidR="00756CB3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en </w:t>
      </w:r>
      <w:r w:rsidR="00756CB3" w:rsidRPr="005E2FE0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es-ES"/>
        </w:rPr>
        <w:t>dirección Madrid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por la carretera antigua </w:t>
      </w:r>
      <w:r w:rsidR="00756CB3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N-II 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o por la autovía </w:t>
      </w:r>
      <w:r w:rsidR="00756CB3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A-2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.</w:t>
      </w:r>
    </w:p>
    <w:p w:rsidR="00386866" w:rsidRPr="005E2FE0" w:rsidRDefault="00386866" w:rsidP="00386866">
      <w:pPr>
        <w:shd w:val="clear" w:color="auto" w:fill="FFFFFF"/>
        <w:spacing w:before="96" w:after="12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Desde </w:t>
      </w:r>
      <w:r w:rsidRPr="005E2FE0">
        <w:rPr>
          <w:rFonts w:asciiTheme="majorHAnsi" w:eastAsia="Times New Roman" w:hAnsiTheme="majorHAnsi" w:cs="Arial"/>
          <w:b/>
          <w:color w:val="000000"/>
          <w:sz w:val="28"/>
          <w:szCs w:val="28"/>
          <w:lang w:eastAsia="es-ES"/>
        </w:rPr>
        <w:t>Valencia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lo mejor es por </w:t>
      </w:r>
      <w:r w:rsidRPr="005E2FE0">
        <w:rPr>
          <w:rFonts w:asciiTheme="majorHAnsi" w:eastAsia="Times New Roman" w:hAnsiTheme="majorHAnsi" w:cs="Arial"/>
          <w:b/>
          <w:color w:val="000000"/>
          <w:sz w:val="28"/>
          <w:szCs w:val="28"/>
          <w:lang w:eastAsia="es-ES"/>
        </w:rPr>
        <w:t>Teruel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y, en </w:t>
      </w:r>
      <w:proofErr w:type="spellStart"/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Daroca</w:t>
      </w:r>
      <w:proofErr w:type="spellEnd"/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, la carretera </w:t>
      </w:r>
      <w:proofErr w:type="spellStart"/>
      <w:r w:rsidRPr="005E2FE0">
        <w:rPr>
          <w:rFonts w:asciiTheme="majorHAnsi" w:eastAsia="Times New Roman" w:hAnsiTheme="majorHAnsi" w:cs="Arial"/>
          <w:b/>
          <w:color w:val="000000"/>
          <w:sz w:val="28"/>
          <w:szCs w:val="28"/>
          <w:lang w:eastAsia="es-ES"/>
        </w:rPr>
        <w:t>Daroca</w:t>
      </w:r>
      <w:proofErr w:type="spellEnd"/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-</w:t>
      </w:r>
      <w:r w:rsidRPr="005E2FE0">
        <w:rPr>
          <w:rFonts w:asciiTheme="majorHAnsi" w:eastAsia="Times New Roman" w:hAnsiTheme="majorHAnsi" w:cs="Arial"/>
          <w:b/>
          <w:color w:val="000000"/>
          <w:sz w:val="28"/>
          <w:szCs w:val="28"/>
          <w:lang w:eastAsia="es-ES"/>
        </w:rPr>
        <w:t>Calatayud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y de aquí a Alhama.</w:t>
      </w:r>
    </w:p>
    <w:p w:rsidR="009C076C" w:rsidRPr="005E2FE0" w:rsidRDefault="001E6759" w:rsidP="0050164B">
      <w:pPr>
        <w:shd w:val="clear" w:color="auto" w:fill="FFFFFF"/>
        <w:spacing w:before="96" w:after="12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Desde la autovía A-II, por cualquiera de las dos salidas mencionadas, se accede a </w:t>
      </w:r>
      <w:r w:rsidRPr="005E2FE0">
        <w:rPr>
          <w:rFonts w:asciiTheme="majorHAnsi" w:hAnsiTheme="majorHAnsi" w:cs="Arial"/>
          <w:color w:val="000000"/>
          <w:sz w:val="28"/>
          <w:szCs w:val="28"/>
        </w:rPr>
        <w:t xml:space="preserve">la antigua carretera N-II; ésta </w:t>
      </w:r>
      <w:r w:rsidR="00386866" w:rsidRPr="005E2FE0">
        <w:rPr>
          <w:rFonts w:asciiTheme="majorHAnsi" w:hAnsiTheme="majorHAnsi" w:cs="Arial"/>
          <w:color w:val="000000"/>
          <w:sz w:val="28"/>
          <w:szCs w:val="28"/>
        </w:rPr>
        <w:t>atraviesa el centro del pueblo</w:t>
      </w:r>
      <w:r w:rsidR="005E2FE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; se pasa por debajo de un puente por el que pasa la </w:t>
      </w:r>
      <w:proofErr w:type="spellStart"/>
      <w:r w:rsidR="005E2FE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via</w:t>
      </w:r>
      <w:proofErr w:type="spellEnd"/>
      <w:r w:rsidR="005E2FE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del tren y</w:t>
      </w:r>
      <w:r w:rsidR="00586D6F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</w:t>
      </w:r>
      <w:r w:rsidR="005E2FE0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se llega</w:t>
      </w:r>
      <w:r w:rsidR="009C076C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a la </w:t>
      </w:r>
      <w:r w:rsidR="009C076C" w:rsidRPr="005E2FE0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es-ES"/>
        </w:rPr>
        <w:t>plaza de la iglesia</w:t>
      </w:r>
      <w:r w:rsidR="009C076C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donde hay un </w:t>
      </w:r>
      <w:r w:rsidR="00756CB3" w:rsidRPr="005E2FE0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es-ES"/>
        </w:rPr>
        <w:t>puente sobre el Jaló</w:t>
      </w:r>
      <w:r w:rsidR="009C076C" w:rsidRPr="005E2FE0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es-ES"/>
        </w:rPr>
        <w:t>n</w:t>
      </w:r>
      <w:r w:rsidR="009C076C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; cruzar el puente y a la derec</w:t>
      </w:r>
      <w:r w:rsidR="00586D6F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ha hasta llegar al hotel (sin pé</w:t>
      </w:r>
      <w:r w:rsidR="009C076C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rdida)</w:t>
      </w:r>
    </w:p>
    <w:p w:rsidR="00386866" w:rsidRPr="005E2FE0" w:rsidRDefault="00386866" w:rsidP="0050164B">
      <w:pPr>
        <w:pBdr>
          <w:bottom w:val="single" w:sz="6" w:space="2" w:color="AAAAAA"/>
        </w:pBdr>
        <w:shd w:val="clear" w:color="auto" w:fill="FFFFFF"/>
        <w:spacing w:after="144" w:line="288" w:lineRule="atLeast"/>
        <w:ind w:firstLine="709"/>
        <w:jc w:val="both"/>
        <w:outlineLvl w:val="1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</w:p>
    <w:p w:rsidR="00BD4409" w:rsidRPr="005E2FE0" w:rsidRDefault="00990315" w:rsidP="005E2FE0">
      <w:pPr>
        <w:pBdr>
          <w:bottom w:val="single" w:sz="6" w:space="2" w:color="AAAAAA"/>
        </w:pBdr>
        <w:shd w:val="clear" w:color="auto" w:fill="FFFFFF"/>
        <w:spacing w:after="144" w:line="288" w:lineRule="atLeast"/>
        <w:jc w:val="both"/>
        <w:outlineLvl w:val="1"/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es-ES"/>
        </w:rPr>
      </w:pPr>
      <w:r w:rsidRPr="005E2FE0">
        <w:rPr>
          <w:rFonts w:asciiTheme="majorHAnsi" w:eastAsia="Times New Roman" w:hAnsiTheme="majorHAnsi" w:cs="Arial"/>
          <w:b/>
          <w:color w:val="000000"/>
          <w:sz w:val="28"/>
          <w:szCs w:val="28"/>
          <w:u w:val="single"/>
          <w:lang w:eastAsia="es-ES"/>
        </w:rPr>
        <w:t>Excursiones</w:t>
      </w:r>
    </w:p>
    <w:p w:rsidR="00253F3B" w:rsidRDefault="009C076C" w:rsidP="00253F3B">
      <w:pPr>
        <w:shd w:val="clear" w:color="auto" w:fill="FFFFFF"/>
        <w:spacing w:after="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  <w:r w:rsidRPr="005E2FE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es-ES"/>
        </w:rPr>
        <w:t xml:space="preserve">Ciudad </w:t>
      </w:r>
      <w:r w:rsidR="005E2FE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es-ES"/>
        </w:rPr>
        <w:t>romana-medieval</w:t>
      </w:r>
      <w:r w:rsidRPr="005E2FE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es-ES"/>
        </w:rPr>
        <w:t xml:space="preserve"> de Medinaceli</w:t>
      </w:r>
      <w:r w:rsidR="00253F3B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: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</w:t>
      </w:r>
    </w:p>
    <w:p w:rsidR="009C076C" w:rsidRPr="005E2FE0" w:rsidRDefault="00253F3B" w:rsidP="00253F3B">
      <w:pPr>
        <w:shd w:val="clear" w:color="auto" w:fill="FFFFFF"/>
        <w:spacing w:after="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Frontera,</w:t>
      </w:r>
      <w:r w:rsidR="009C076C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durante las guerras de la Edad Media, entre musulmanes y</w:t>
      </w:r>
      <w:r w:rsid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</w:t>
      </w:r>
      <w:r w:rsidR="009C076C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cristianos. La visita se lleva a cabo paseando, perdiéndose por las estrechas y</w:t>
      </w:r>
      <w:r w:rsid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</w:t>
      </w:r>
      <w:r w:rsidR="009C076C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pintorescas callejuelas que advierten de un tr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azado moro, hasta la fortaleza</w:t>
      </w:r>
      <w:r w:rsidR="009C076C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.</w:t>
      </w:r>
    </w:p>
    <w:p w:rsidR="00253F3B" w:rsidRDefault="009C076C" w:rsidP="00253F3B">
      <w:pPr>
        <w:shd w:val="clear" w:color="auto" w:fill="FFFFFF"/>
        <w:spacing w:after="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  <w:r w:rsidRPr="005E2FE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es-ES"/>
        </w:rPr>
        <w:t>Parque Natural del Monasterio de Piedra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 </w:t>
      </w:r>
    </w:p>
    <w:p w:rsidR="009C076C" w:rsidRPr="005E2FE0" w:rsidRDefault="009C076C" w:rsidP="00253F3B">
      <w:pPr>
        <w:shd w:val="clear" w:color="auto" w:fill="FFFFFF"/>
        <w:spacing w:after="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Escondido entre las abruptas sierras del Sistema Ibérico, situado en el término municipal de</w:t>
      </w:r>
      <w:r w:rsidR="00883C82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</w:t>
      </w:r>
      <w:proofErr w:type="spellStart"/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Nuévalos</w:t>
      </w:r>
      <w:proofErr w:type="spellEnd"/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, en la provincia de Zaragoza, el parque natural del Monasterio de Piedra nos ofrece</w:t>
      </w:r>
      <w:r w:rsidR="00883C82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 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una de las experiencias más gratificantes que se pueden encont</w:t>
      </w:r>
      <w:r w:rsidR="00883C82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rar en España, en un recorrid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 xml:space="preserve">o de dos horas y media por </w:t>
      </w:r>
      <w:r w:rsidR="00883C82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un vergel insólito en torno al a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gua y su movimiento en cascadas y grutas.</w:t>
      </w:r>
    </w:p>
    <w:p w:rsidR="00595F0C" w:rsidRPr="005E2FE0" w:rsidRDefault="009C076C" w:rsidP="00253F3B">
      <w:pPr>
        <w:shd w:val="clear" w:color="auto" w:fill="FFFFFF"/>
        <w:spacing w:after="0" w:line="288" w:lineRule="atLeast"/>
        <w:ind w:firstLine="709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</w:pPr>
      <w:r w:rsidRPr="005E2FE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es-ES"/>
        </w:rPr>
        <w:t>El Monasterio de Santa María de Huerta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 es un monumento nota</w:t>
      </w:r>
      <w:r w:rsidR="00883C82"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bilísimo de arquitectura básica</w:t>
      </w:r>
      <w:r w:rsidRPr="005E2FE0">
        <w:rPr>
          <w:rFonts w:asciiTheme="majorHAnsi" w:eastAsia="Times New Roman" w:hAnsiTheme="majorHAnsi" w:cs="Arial"/>
          <w:color w:val="000000"/>
          <w:sz w:val="28"/>
          <w:szCs w:val="28"/>
          <w:lang w:eastAsia="es-ES"/>
        </w:rPr>
        <w:t>mente medieval, transformado en el tiempo con añadidos y decorados de gustos posteriores.</w:t>
      </w:r>
    </w:p>
    <w:p w:rsidR="00253F3B" w:rsidRPr="00253F3B" w:rsidRDefault="0015230B" w:rsidP="00595F0C">
      <w:pPr>
        <w:ind w:firstLine="709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53F3B">
        <w:rPr>
          <w:rFonts w:ascii="Arial" w:hAnsi="Arial" w:cs="Arial"/>
          <w:b/>
          <w:color w:val="000000"/>
          <w:sz w:val="28"/>
          <w:szCs w:val="28"/>
          <w:u w:val="single"/>
        </w:rPr>
        <w:lastRenderedPageBreak/>
        <w:t>LOCALIZACIÓN</w:t>
      </w:r>
    </w:p>
    <w:p w:rsidR="00253F3B" w:rsidRDefault="00253F3B" w:rsidP="00595F0C">
      <w:pPr>
        <w:ind w:firstLine="709"/>
        <w:jc w:val="both"/>
        <w:rPr>
          <w:rFonts w:ascii="Arial" w:hAnsi="Arial" w:cs="Arial"/>
          <w:b/>
          <w:color w:val="000000"/>
          <w:u w:val="single"/>
        </w:rPr>
      </w:pPr>
    </w:p>
    <w:p w:rsidR="0015230B" w:rsidRPr="00595F0C" w:rsidRDefault="005E2FE0" w:rsidP="00595F0C">
      <w:pPr>
        <w:ind w:firstLine="709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5915025" cy="4076700"/>
            <wp:effectExtent l="19050" t="0" r="9525" b="0"/>
            <wp:docPr id="1" name="Imagen 10" descr="http://www.alhamadearagon.es/images/localiz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hamadearagon.es/images/localizac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30B" w:rsidRDefault="0015230B" w:rsidP="0015230B">
      <w:pPr>
        <w:rPr>
          <w:rFonts w:ascii="Times New Roman" w:hAnsi="Times New Roman" w:cs="Times New Roman"/>
        </w:rPr>
      </w:pPr>
    </w:p>
    <w:p w:rsidR="00253F3B" w:rsidRDefault="00595F0C" w:rsidP="00595F0C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387A80">
        <w:rPr>
          <w:rFonts w:ascii="Arial Narrow" w:hAnsi="Arial Narrow"/>
          <w:noProof/>
          <w:sz w:val="28"/>
          <w:szCs w:val="28"/>
          <w:lang w:val="es-ES_tradnl" w:eastAsia="es-ES_tradnl"/>
        </w:rPr>
        <w:drawing>
          <wp:inline distT="0" distB="0" distL="0" distR="0">
            <wp:extent cx="3629025" cy="3225727"/>
            <wp:effectExtent l="19050" t="0" r="9525" b="0"/>
            <wp:docPr id="2" name="Imagen 7" descr="Archivo: Lago termal de Alhama de Ar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chivo: Lago termal de Alhama de Arag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22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F3B">
        <w:rPr>
          <w:rFonts w:ascii="Arial Narrow" w:hAnsi="Arial Narrow"/>
          <w:sz w:val="28"/>
          <w:szCs w:val="28"/>
        </w:rPr>
        <w:t xml:space="preserve">   Lago termal de Alhama</w:t>
      </w:r>
    </w:p>
    <w:p w:rsidR="00595F0C" w:rsidRPr="00387A80" w:rsidRDefault="00595F0C" w:rsidP="00253F3B">
      <w:pPr>
        <w:jc w:val="both"/>
        <w:rPr>
          <w:rFonts w:ascii="Arial Narrow" w:hAnsi="Arial Narrow"/>
          <w:sz w:val="28"/>
          <w:szCs w:val="28"/>
        </w:rPr>
      </w:pPr>
    </w:p>
    <w:p w:rsidR="00D6588B" w:rsidRDefault="00D6588B">
      <w:r>
        <w:br w:type="page"/>
      </w:r>
    </w:p>
    <w:p w:rsidR="00D15938" w:rsidRDefault="00D6588B" w:rsidP="00A32BF2">
      <w:pPr>
        <w:spacing w:after="120" w:line="240" w:lineRule="auto"/>
        <w:jc w:val="center"/>
        <w:rPr>
          <w:b/>
          <w:sz w:val="36"/>
          <w:szCs w:val="36"/>
          <w:u w:val="single"/>
        </w:rPr>
      </w:pPr>
      <w:r w:rsidRPr="00D6588B">
        <w:rPr>
          <w:b/>
          <w:sz w:val="36"/>
          <w:szCs w:val="36"/>
          <w:u w:val="single"/>
        </w:rPr>
        <w:lastRenderedPageBreak/>
        <w:t xml:space="preserve">PROGRAMA    OFICIAL    DE    LA   </w:t>
      </w:r>
      <w:r w:rsidR="00E5752C">
        <w:rPr>
          <w:b/>
          <w:sz w:val="36"/>
          <w:szCs w:val="36"/>
          <w:u w:val="single"/>
        </w:rPr>
        <w:t xml:space="preserve"> XX</w:t>
      </w:r>
      <w:r w:rsidRPr="00D6588B">
        <w:rPr>
          <w:b/>
          <w:sz w:val="36"/>
          <w:szCs w:val="36"/>
          <w:u w:val="single"/>
        </w:rPr>
        <w:t xml:space="preserve">VIIIª    </w:t>
      </w:r>
      <w:r w:rsidR="00A32BF2">
        <w:rPr>
          <w:b/>
          <w:sz w:val="36"/>
          <w:szCs w:val="36"/>
          <w:u w:val="single"/>
        </w:rPr>
        <w:t>RE</w:t>
      </w:r>
      <w:r w:rsidR="006970A8">
        <w:rPr>
          <w:b/>
          <w:sz w:val="36"/>
          <w:szCs w:val="36"/>
          <w:u w:val="single"/>
        </w:rPr>
        <w:t>UN</w:t>
      </w:r>
      <w:r w:rsidRPr="00D6588B">
        <w:rPr>
          <w:b/>
          <w:sz w:val="36"/>
          <w:szCs w:val="36"/>
          <w:u w:val="single"/>
        </w:rPr>
        <w:t>ION</w:t>
      </w:r>
    </w:p>
    <w:p w:rsidR="00D6588B" w:rsidRDefault="00D6588B" w:rsidP="00D6588B">
      <w:pPr>
        <w:spacing w:after="120" w:line="240" w:lineRule="auto"/>
        <w:jc w:val="center"/>
        <w:rPr>
          <w:b/>
          <w:sz w:val="36"/>
          <w:szCs w:val="36"/>
          <w:u w:val="single"/>
        </w:rPr>
      </w:pPr>
    </w:p>
    <w:p w:rsidR="00D6588B" w:rsidRPr="00B83BEC" w:rsidRDefault="00D6588B" w:rsidP="00D6588B">
      <w:pPr>
        <w:spacing w:after="120" w:line="240" w:lineRule="auto"/>
        <w:jc w:val="both"/>
        <w:rPr>
          <w:b/>
          <w:sz w:val="28"/>
          <w:szCs w:val="28"/>
        </w:rPr>
      </w:pPr>
      <w:r w:rsidRPr="00BB717E">
        <w:rPr>
          <w:b/>
          <w:sz w:val="28"/>
          <w:szCs w:val="28"/>
          <w:u w:val="single"/>
        </w:rPr>
        <w:t>10 MAYO</w:t>
      </w:r>
      <w:r w:rsidR="00B83BEC">
        <w:rPr>
          <w:b/>
          <w:sz w:val="28"/>
          <w:szCs w:val="28"/>
        </w:rPr>
        <w:t xml:space="preserve"> (</w:t>
      </w:r>
      <w:proofErr w:type="gramStart"/>
      <w:r w:rsidR="00B83BEC">
        <w:rPr>
          <w:b/>
          <w:sz w:val="28"/>
          <w:szCs w:val="28"/>
        </w:rPr>
        <w:t>Viernes</w:t>
      </w:r>
      <w:proofErr w:type="gramEnd"/>
      <w:r w:rsidR="00B83BEC">
        <w:rPr>
          <w:b/>
          <w:sz w:val="28"/>
          <w:szCs w:val="28"/>
        </w:rPr>
        <w:t>)</w:t>
      </w:r>
    </w:p>
    <w:p w:rsidR="00D6588B" w:rsidRPr="006970A8" w:rsidRDefault="00D6588B" w:rsidP="00D6588B">
      <w:pPr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>15:00 h… Comida en el restaurante EL FOGON</w:t>
      </w:r>
      <w:r w:rsidR="00945DDA">
        <w:rPr>
          <w:sz w:val="24"/>
          <w:szCs w:val="24"/>
        </w:rPr>
        <w:t xml:space="preserve"> DE ATECA</w:t>
      </w:r>
      <w:r w:rsidRPr="006970A8">
        <w:rPr>
          <w:sz w:val="24"/>
          <w:szCs w:val="24"/>
        </w:rPr>
        <w:t xml:space="preserve"> (</w:t>
      </w:r>
      <w:r w:rsidRPr="00B83BEC">
        <w:rPr>
          <w:i/>
          <w:sz w:val="24"/>
          <w:szCs w:val="24"/>
        </w:rPr>
        <w:t>Hotel “El Castillo” de ATECA</w:t>
      </w:r>
      <w:r w:rsidRPr="006970A8">
        <w:rPr>
          <w:sz w:val="24"/>
          <w:szCs w:val="24"/>
        </w:rPr>
        <w:t>)</w:t>
      </w:r>
    </w:p>
    <w:p w:rsidR="00D6588B" w:rsidRPr="006970A8" w:rsidRDefault="00D6588B" w:rsidP="00D6588B">
      <w:pPr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 xml:space="preserve">16:30 h… Salida hacia el Hotel-Balneario “Alhama de </w:t>
      </w:r>
      <w:proofErr w:type="spellStart"/>
      <w:r w:rsidRPr="006970A8">
        <w:rPr>
          <w:sz w:val="24"/>
          <w:szCs w:val="24"/>
        </w:rPr>
        <w:t>Aragon</w:t>
      </w:r>
      <w:proofErr w:type="spellEnd"/>
      <w:r w:rsidRPr="006970A8">
        <w:rPr>
          <w:sz w:val="24"/>
          <w:szCs w:val="24"/>
        </w:rPr>
        <w:t>” (</w:t>
      </w:r>
      <w:r w:rsidRPr="00B83BEC">
        <w:rPr>
          <w:i/>
          <w:sz w:val="24"/>
          <w:szCs w:val="24"/>
        </w:rPr>
        <w:t>Cadena SERCOTEL</w:t>
      </w:r>
      <w:r w:rsidRPr="006970A8">
        <w:rPr>
          <w:sz w:val="24"/>
          <w:szCs w:val="24"/>
        </w:rPr>
        <w:t>)</w:t>
      </w:r>
    </w:p>
    <w:p w:rsidR="00D6588B" w:rsidRPr="006970A8" w:rsidRDefault="00266B47" w:rsidP="00D6588B">
      <w:pPr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>18:0</w:t>
      </w:r>
      <w:r w:rsidR="00D6588B" w:rsidRPr="006970A8">
        <w:rPr>
          <w:sz w:val="24"/>
          <w:szCs w:val="24"/>
        </w:rPr>
        <w:t xml:space="preserve">0 h… Paseo por el Lago-Parque de “Termas </w:t>
      </w:r>
      <w:proofErr w:type="spellStart"/>
      <w:r w:rsidR="00D6588B" w:rsidRPr="006970A8">
        <w:rPr>
          <w:sz w:val="24"/>
          <w:szCs w:val="24"/>
        </w:rPr>
        <w:t>Pallarés</w:t>
      </w:r>
      <w:proofErr w:type="spellEnd"/>
      <w:r w:rsidR="00D6588B" w:rsidRPr="006970A8">
        <w:rPr>
          <w:sz w:val="24"/>
          <w:szCs w:val="24"/>
        </w:rPr>
        <w:t>”</w:t>
      </w:r>
      <w:r w:rsidRPr="006970A8">
        <w:rPr>
          <w:sz w:val="24"/>
          <w:szCs w:val="24"/>
        </w:rPr>
        <w:t xml:space="preserve"> (</w:t>
      </w:r>
      <w:r w:rsidRPr="00B83BEC">
        <w:rPr>
          <w:i/>
          <w:sz w:val="24"/>
          <w:szCs w:val="24"/>
        </w:rPr>
        <w:t>60-90 minutos relajantes</w:t>
      </w:r>
      <w:r w:rsidRPr="006970A8">
        <w:rPr>
          <w:sz w:val="24"/>
          <w:szCs w:val="24"/>
        </w:rPr>
        <w:t>)</w:t>
      </w:r>
    </w:p>
    <w:p w:rsidR="00266B47" w:rsidRPr="006970A8" w:rsidRDefault="00B83BEC" w:rsidP="00D6588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66B47" w:rsidRPr="006970A8">
        <w:rPr>
          <w:sz w:val="24"/>
          <w:szCs w:val="24"/>
        </w:rPr>
        <w:t>Recorrido por el pueblo (</w:t>
      </w:r>
      <w:r w:rsidR="00266B47" w:rsidRPr="00B83BEC">
        <w:rPr>
          <w:i/>
          <w:sz w:val="24"/>
          <w:szCs w:val="24"/>
        </w:rPr>
        <w:t>cuna de la ilustre familia de los Moros-Marco</w:t>
      </w:r>
      <w:r w:rsidR="00266B47" w:rsidRPr="006970A8">
        <w:rPr>
          <w:sz w:val="24"/>
          <w:szCs w:val="24"/>
        </w:rPr>
        <w:t>)</w:t>
      </w:r>
    </w:p>
    <w:p w:rsidR="00266B47" w:rsidRPr="006970A8" w:rsidRDefault="00B83BEC" w:rsidP="00D6588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21</w:t>
      </w:r>
      <w:r w:rsidR="00945DDA">
        <w:rPr>
          <w:sz w:val="24"/>
          <w:szCs w:val="24"/>
        </w:rPr>
        <w:t>:30 h…</w:t>
      </w:r>
      <w:r w:rsidR="00266B47" w:rsidRPr="006970A8">
        <w:rPr>
          <w:sz w:val="24"/>
          <w:szCs w:val="24"/>
        </w:rPr>
        <w:t>Cena en el restaurante “TITO” de Alhama.</w:t>
      </w:r>
    </w:p>
    <w:p w:rsidR="00266B47" w:rsidRPr="006970A8" w:rsidRDefault="00266B47" w:rsidP="00B83BEC">
      <w:pPr>
        <w:spacing w:after="120" w:line="240" w:lineRule="auto"/>
        <w:ind w:left="1418" w:hanging="474"/>
        <w:jc w:val="both"/>
        <w:rPr>
          <w:sz w:val="24"/>
          <w:szCs w:val="24"/>
        </w:rPr>
      </w:pPr>
      <w:r w:rsidRPr="006970A8">
        <w:rPr>
          <w:sz w:val="24"/>
          <w:szCs w:val="24"/>
        </w:rPr>
        <w:t xml:space="preserve">1ª Jornada del Campeonato de </w:t>
      </w:r>
      <w:proofErr w:type="spellStart"/>
      <w:r w:rsidRPr="006970A8">
        <w:rPr>
          <w:sz w:val="24"/>
          <w:szCs w:val="24"/>
        </w:rPr>
        <w:t>Pictionary</w:t>
      </w:r>
      <w:proofErr w:type="spellEnd"/>
      <w:r w:rsidRPr="006970A8">
        <w:rPr>
          <w:sz w:val="24"/>
          <w:szCs w:val="24"/>
        </w:rPr>
        <w:t>. (</w:t>
      </w:r>
      <w:r w:rsidR="00B83BEC">
        <w:rPr>
          <w:i/>
          <w:sz w:val="24"/>
          <w:szCs w:val="24"/>
        </w:rPr>
        <w:t xml:space="preserve">Este año no viene </w:t>
      </w:r>
      <w:proofErr w:type="spellStart"/>
      <w:r w:rsidR="00B83BEC">
        <w:rPr>
          <w:i/>
          <w:sz w:val="24"/>
          <w:szCs w:val="24"/>
        </w:rPr>
        <w:t>Charly</w:t>
      </w:r>
      <w:proofErr w:type="spellEnd"/>
      <w:r w:rsidR="00B83BEC">
        <w:rPr>
          <w:i/>
          <w:sz w:val="24"/>
          <w:szCs w:val="24"/>
        </w:rPr>
        <w:t xml:space="preserve">, otra vez, por lo que    </w:t>
      </w:r>
      <w:r w:rsidRPr="006970A8">
        <w:rPr>
          <w:i/>
          <w:sz w:val="24"/>
          <w:szCs w:val="24"/>
        </w:rPr>
        <w:t>no hay un 4º jugador de guiñote, por lo que no hay guiñote</w:t>
      </w:r>
      <w:r w:rsidRPr="006970A8">
        <w:rPr>
          <w:sz w:val="24"/>
          <w:szCs w:val="24"/>
        </w:rPr>
        <w:t>)</w:t>
      </w:r>
    </w:p>
    <w:p w:rsidR="00BB717E" w:rsidRPr="006970A8" w:rsidRDefault="00BB717E" w:rsidP="00BB717E">
      <w:pPr>
        <w:spacing w:after="120" w:line="240" w:lineRule="auto"/>
        <w:jc w:val="both"/>
        <w:rPr>
          <w:i/>
          <w:sz w:val="24"/>
          <w:szCs w:val="24"/>
        </w:rPr>
      </w:pPr>
      <w:r w:rsidRPr="006970A8">
        <w:rPr>
          <w:sz w:val="24"/>
          <w:szCs w:val="24"/>
        </w:rPr>
        <w:t>24:30 h… Toque de “Silencio” y a la cama (</w:t>
      </w:r>
      <w:r w:rsidRPr="006970A8">
        <w:rPr>
          <w:i/>
          <w:sz w:val="24"/>
          <w:szCs w:val="24"/>
        </w:rPr>
        <w:t>que no estamos ya para mucho trasnochar)</w:t>
      </w:r>
    </w:p>
    <w:p w:rsidR="00266B47" w:rsidRDefault="00266B47" w:rsidP="00D6588B">
      <w:pPr>
        <w:spacing w:after="120" w:line="240" w:lineRule="auto"/>
        <w:jc w:val="both"/>
        <w:rPr>
          <w:sz w:val="28"/>
          <w:szCs w:val="28"/>
        </w:rPr>
      </w:pPr>
    </w:p>
    <w:p w:rsidR="00266B47" w:rsidRPr="00B83BEC" w:rsidRDefault="00BB717E" w:rsidP="00D6588B">
      <w:pPr>
        <w:spacing w:after="120" w:line="240" w:lineRule="auto"/>
        <w:jc w:val="both"/>
        <w:rPr>
          <w:b/>
          <w:sz w:val="28"/>
          <w:szCs w:val="28"/>
        </w:rPr>
      </w:pPr>
      <w:r w:rsidRPr="00A32BF2">
        <w:rPr>
          <w:b/>
          <w:sz w:val="28"/>
          <w:szCs w:val="28"/>
          <w:u w:val="single"/>
        </w:rPr>
        <w:t>11 MAYO</w:t>
      </w:r>
      <w:r w:rsidR="00B83BEC">
        <w:rPr>
          <w:b/>
          <w:sz w:val="28"/>
          <w:szCs w:val="28"/>
        </w:rPr>
        <w:t xml:space="preserve"> (</w:t>
      </w:r>
      <w:proofErr w:type="gramStart"/>
      <w:r w:rsidR="00B83BEC">
        <w:rPr>
          <w:b/>
          <w:sz w:val="28"/>
          <w:szCs w:val="28"/>
        </w:rPr>
        <w:t>Sábado</w:t>
      </w:r>
      <w:proofErr w:type="gramEnd"/>
      <w:r w:rsidR="00B83BEC">
        <w:rPr>
          <w:b/>
          <w:sz w:val="28"/>
          <w:szCs w:val="28"/>
        </w:rPr>
        <w:t>)</w:t>
      </w:r>
    </w:p>
    <w:p w:rsidR="00BB717E" w:rsidRPr="006970A8" w:rsidRDefault="00BB717E" w:rsidP="00D6588B">
      <w:pPr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>08:30 h… Toque de “Diana”</w:t>
      </w:r>
    </w:p>
    <w:p w:rsidR="00BB717E" w:rsidRPr="006970A8" w:rsidRDefault="00BB717E" w:rsidP="00D6588B">
      <w:pPr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>08:45-09:00 h… Todo el mundo desayunando</w:t>
      </w:r>
    </w:p>
    <w:p w:rsidR="00BB717E" w:rsidRPr="006970A8" w:rsidRDefault="00BB717E" w:rsidP="00BB717E">
      <w:pPr>
        <w:tabs>
          <w:tab w:val="left" w:pos="1890"/>
        </w:tabs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>09:30 h… Todos con los dientes lavados y preparados; Salida al Monasterio de Piedra</w:t>
      </w:r>
    </w:p>
    <w:p w:rsidR="00BB717E" w:rsidRPr="006970A8" w:rsidRDefault="00E41258" w:rsidP="00240F18">
      <w:pPr>
        <w:spacing w:after="120" w:line="240" w:lineRule="auto"/>
        <w:ind w:left="993" w:hanging="993"/>
        <w:jc w:val="both"/>
        <w:rPr>
          <w:sz w:val="24"/>
          <w:szCs w:val="24"/>
        </w:rPr>
      </w:pPr>
      <w:r w:rsidRPr="006970A8">
        <w:rPr>
          <w:sz w:val="24"/>
          <w:szCs w:val="24"/>
        </w:rPr>
        <w:t xml:space="preserve">10:00 h… </w:t>
      </w:r>
      <w:r w:rsidR="00BB717E" w:rsidRPr="006970A8">
        <w:rPr>
          <w:sz w:val="24"/>
          <w:szCs w:val="24"/>
        </w:rPr>
        <w:t>Visita al Monasterio</w:t>
      </w:r>
      <w:r w:rsidR="00240F18">
        <w:rPr>
          <w:sz w:val="24"/>
          <w:szCs w:val="24"/>
        </w:rPr>
        <w:t xml:space="preserve"> cisterciense (45 minutos)</w:t>
      </w:r>
      <w:r w:rsidR="00BB717E" w:rsidRPr="006970A8">
        <w:rPr>
          <w:sz w:val="24"/>
          <w:szCs w:val="24"/>
        </w:rPr>
        <w:t xml:space="preserve"> y a todo el Parque</w:t>
      </w:r>
      <w:r w:rsidRPr="006970A8">
        <w:rPr>
          <w:sz w:val="24"/>
          <w:szCs w:val="24"/>
        </w:rPr>
        <w:t xml:space="preserve">, tranquilamente y bien relajados </w:t>
      </w:r>
      <w:r w:rsidR="00240F18">
        <w:rPr>
          <w:sz w:val="24"/>
          <w:szCs w:val="24"/>
        </w:rPr>
        <w:t xml:space="preserve">disfrutando de la </w:t>
      </w:r>
      <w:r w:rsidRPr="006970A8">
        <w:rPr>
          <w:sz w:val="24"/>
          <w:szCs w:val="24"/>
        </w:rPr>
        <w:t>belleza del entorno</w:t>
      </w:r>
      <w:r w:rsidR="00240F18">
        <w:rPr>
          <w:sz w:val="24"/>
          <w:szCs w:val="24"/>
        </w:rPr>
        <w:t xml:space="preserve"> (unas 2h 30min)</w:t>
      </w:r>
      <w:r w:rsidRPr="006970A8">
        <w:rPr>
          <w:sz w:val="24"/>
          <w:szCs w:val="24"/>
        </w:rPr>
        <w:t>.</w:t>
      </w:r>
    </w:p>
    <w:p w:rsidR="00E41258" w:rsidRPr="006970A8" w:rsidRDefault="00945DDA" w:rsidP="00E4125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14:30</w:t>
      </w:r>
      <w:r w:rsidR="00E41258" w:rsidRPr="006970A8">
        <w:rPr>
          <w:sz w:val="24"/>
          <w:szCs w:val="24"/>
        </w:rPr>
        <w:t xml:space="preserve"> h… Vermut en </w:t>
      </w:r>
      <w:proofErr w:type="spellStart"/>
      <w:r w:rsidR="00E41258" w:rsidRPr="006970A8">
        <w:rPr>
          <w:sz w:val="24"/>
          <w:szCs w:val="24"/>
        </w:rPr>
        <w:t>Nuévalos</w:t>
      </w:r>
      <w:proofErr w:type="spellEnd"/>
      <w:r w:rsidR="00E41258" w:rsidRPr="006970A8">
        <w:rPr>
          <w:sz w:val="24"/>
          <w:szCs w:val="24"/>
        </w:rPr>
        <w:t xml:space="preserve"> y comida en el Restaurante “Rio Piedra” de </w:t>
      </w:r>
      <w:proofErr w:type="spellStart"/>
      <w:r w:rsidR="00E41258" w:rsidRPr="006970A8">
        <w:rPr>
          <w:sz w:val="24"/>
          <w:szCs w:val="24"/>
        </w:rPr>
        <w:t>Nuévalos</w:t>
      </w:r>
      <w:proofErr w:type="spellEnd"/>
      <w:r w:rsidR="00E41258" w:rsidRPr="006970A8">
        <w:rPr>
          <w:sz w:val="24"/>
          <w:szCs w:val="24"/>
        </w:rPr>
        <w:t>.</w:t>
      </w:r>
    </w:p>
    <w:p w:rsidR="00A32BF2" w:rsidRPr="006970A8" w:rsidRDefault="00A32BF2" w:rsidP="00E41258">
      <w:pPr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 xml:space="preserve">16:30 h… Salida a </w:t>
      </w:r>
      <w:proofErr w:type="spellStart"/>
      <w:r w:rsidRPr="006970A8">
        <w:rPr>
          <w:sz w:val="24"/>
          <w:szCs w:val="24"/>
        </w:rPr>
        <w:t>Jaraba</w:t>
      </w:r>
      <w:proofErr w:type="spellEnd"/>
      <w:r w:rsidRPr="006970A8">
        <w:rPr>
          <w:sz w:val="24"/>
          <w:szCs w:val="24"/>
        </w:rPr>
        <w:t>. Visita a los balnearios (poco</w:t>
      </w:r>
      <w:r w:rsidR="00240F18">
        <w:rPr>
          <w:sz w:val="24"/>
          <w:szCs w:val="24"/>
        </w:rPr>
        <w:t xml:space="preserve"> má</w:t>
      </w:r>
      <w:r w:rsidRPr="006970A8">
        <w:rPr>
          <w:sz w:val="24"/>
          <w:szCs w:val="24"/>
        </w:rPr>
        <w:t>s de media hora</w:t>
      </w:r>
      <w:r w:rsidR="00DC0574">
        <w:rPr>
          <w:sz w:val="24"/>
          <w:szCs w:val="24"/>
        </w:rPr>
        <w:t>, para bajar la comida</w:t>
      </w:r>
      <w:r w:rsidRPr="006970A8">
        <w:rPr>
          <w:sz w:val="24"/>
          <w:szCs w:val="24"/>
        </w:rPr>
        <w:t>)</w:t>
      </w:r>
    </w:p>
    <w:p w:rsidR="00A32BF2" w:rsidRPr="006970A8" w:rsidRDefault="00A32BF2" w:rsidP="00E41258">
      <w:pPr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>17:30 h… Salida a Cetina (</w:t>
      </w:r>
      <w:r w:rsidR="00240F18">
        <w:rPr>
          <w:sz w:val="24"/>
          <w:szCs w:val="24"/>
        </w:rPr>
        <w:t xml:space="preserve">visita al </w:t>
      </w:r>
      <w:r w:rsidRPr="006970A8">
        <w:rPr>
          <w:sz w:val="24"/>
          <w:szCs w:val="24"/>
        </w:rPr>
        <w:t>Palacio de Cetina).</w:t>
      </w:r>
    </w:p>
    <w:p w:rsidR="00A32BF2" w:rsidRPr="006970A8" w:rsidRDefault="00A32BF2" w:rsidP="00E41258">
      <w:pPr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 xml:space="preserve">19:00 h… Llegada al hotel </w:t>
      </w:r>
    </w:p>
    <w:p w:rsidR="00A32BF2" w:rsidRPr="006970A8" w:rsidRDefault="00A32BF2" w:rsidP="00E41258">
      <w:pPr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>19:30 h…</w:t>
      </w:r>
      <w:r w:rsidR="00240F18">
        <w:rPr>
          <w:sz w:val="24"/>
          <w:szCs w:val="24"/>
        </w:rPr>
        <w:t xml:space="preserve"> Sesió</w:t>
      </w:r>
      <w:r w:rsidRPr="006970A8">
        <w:rPr>
          <w:sz w:val="24"/>
          <w:szCs w:val="24"/>
        </w:rPr>
        <w:t xml:space="preserve">n de balneoterapia (entra en el precio del </w:t>
      </w:r>
      <w:r w:rsidR="00240F18">
        <w:rPr>
          <w:sz w:val="24"/>
          <w:szCs w:val="24"/>
        </w:rPr>
        <w:t>p</w:t>
      </w:r>
      <w:r w:rsidR="00DC0574">
        <w:rPr>
          <w:sz w:val="24"/>
          <w:szCs w:val="24"/>
        </w:rPr>
        <w:t xml:space="preserve">ack del </w:t>
      </w:r>
      <w:r w:rsidRPr="006970A8">
        <w:rPr>
          <w:sz w:val="24"/>
          <w:szCs w:val="24"/>
        </w:rPr>
        <w:t>alojamiento)</w:t>
      </w:r>
    </w:p>
    <w:p w:rsidR="00A32BF2" w:rsidRPr="006970A8" w:rsidRDefault="00A32BF2" w:rsidP="00E41258">
      <w:pPr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 xml:space="preserve">22:00 h… Cena en el hotel (entra en el precio del </w:t>
      </w:r>
      <w:r w:rsidR="00240F18">
        <w:rPr>
          <w:sz w:val="24"/>
          <w:szCs w:val="24"/>
        </w:rPr>
        <w:t xml:space="preserve">pack del </w:t>
      </w:r>
      <w:r w:rsidRPr="006970A8">
        <w:rPr>
          <w:sz w:val="24"/>
          <w:szCs w:val="24"/>
        </w:rPr>
        <w:t>alojamiento)</w:t>
      </w:r>
    </w:p>
    <w:p w:rsidR="00A32BF2" w:rsidRDefault="00A32BF2" w:rsidP="00E41258">
      <w:pPr>
        <w:spacing w:after="120" w:line="240" w:lineRule="auto"/>
        <w:jc w:val="both"/>
        <w:rPr>
          <w:sz w:val="24"/>
          <w:szCs w:val="24"/>
        </w:rPr>
      </w:pPr>
      <w:r w:rsidRPr="006970A8">
        <w:rPr>
          <w:sz w:val="24"/>
          <w:szCs w:val="24"/>
        </w:rPr>
        <w:t xml:space="preserve">21:00 h… Finales del campeonato de </w:t>
      </w:r>
      <w:proofErr w:type="spellStart"/>
      <w:r w:rsidRPr="006970A8">
        <w:rPr>
          <w:sz w:val="24"/>
          <w:szCs w:val="24"/>
        </w:rPr>
        <w:t>Pictionary</w:t>
      </w:r>
      <w:proofErr w:type="spellEnd"/>
    </w:p>
    <w:p w:rsidR="006970A8" w:rsidRDefault="006970A8" w:rsidP="00E41258">
      <w:pPr>
        <w:spacing w:after="120" w:line="240" w:lineRule="auto"/>
        <w:jc w:val="both"/>
        <w:rPr>
          <w:sz w:val="24"/>
          <w:szCs w:val="24"/>
        </w:rPr>
      </w:pPr>
    </w:p>
    <w:p w:rsidR="006970A8" w:rsidRPr="00B83BEC" w:rsidRDefault="006970A8" w:rsidP="00E41258">
      <w:pPr>
        <w:spacing w:after="120" w:line="240" w:lineRule="auto"/>
        <w:jc w:val="both"/>
        <w:rPr>
          <w:b/>
          <w:sz w:val="28"/>
          <w:szCs w:val="28"/>
        </w:rPr>
      </w:pPr>
      <w:r w:rsidRPr="00B83BEC">
        <w:rPr>
          <w:b/>
          <w:sz w:val="28"/>
          <w:szCs w:val="28"/>
          <w:u w:val="single"/>
        </w:rPr>
        <w:t>12 MAYO</w:t>
      </w:r>
      <w:r w:rsidR="00B83BEC">
        <w:rPr>
          <w:b/>
          <w:sz w:val="28"/>
          <w:szCs w:val="28"/>
        </w:rPr>
        <w:t xml:space="preserve"> (Domingo)</w:t>
      </w:r>
    </w:p>
    <w:p w:rsidR="006970A8" w:rsidRDefault="006970A8" w:rsidP="00E4125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09:15-09:30 h… Desayuno</w:t>
      </w:r>
    </w:p>
    <w:p w:rsidR="006970A8" w:rsidRDefault="006970A8" w:rsidP="00E4125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10:00 h… Entrega de trofeos; Designación del Comité Organizador de la XXIXª REUNION</w:t>
      </w:r>
    </w:p>
    <w:p w:rsidR="006970A8" w:rsidRDefault="006970A8" w:rsidP="00E4125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11:15-11:30 h… </w:t>
      </w:r>
      <w:r w:rsidR="0038602E">
        <w:rPr>
          <w:sz w:val="24"/>
          <w:szCs w:val="24"/>
        </w:rPr>
        <w:t xml:space="preserve">Salida a Calatayud (por la antigua carretera N-II, que es </w:t>
      </w:r>
      <w:proofErr w:type="spellStart"/>
      <w:r w:rsidR="0038602E">
        <w:rPr>
          <w:sz w:val="24"/>
          <w:szCs w:val="24"/>
        </w:rPr>
        <w:t>mas</w:t>
      </w:r>
      <w:proofErr w:type="spellEnd"/>
      <w:r w:rsidR="0038602E">
        <w:rPr>
          <w:sz w:val="24"/>
          <w:szCs w:val="24"/>
        </w:rPr>
        <w:t xml:space="preserve"> agradable)</w:t>
      </w:r>
    </w:p>
    <w:p w:rsidR="0038602E" w:rsidRDefault="0038602E" w:rsidP="00E4125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12:00 h… Visita a las iglesias mudéjares de Calatayud</w:t>
      </w:r>
    </w:p>
    <w:p w:rsidR="0038602E" w:rsidRDefault="00945DDA" w:rsidP="00E4125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14:3</w:t>
      </w:r>
      <w:r w:rsidR="0038602E">
        <w:rPr>
          <w:sz w:val="24"/>
          <w:szCs w:val="24"/>
        </w:rPr>
        <w:t>0 h… Comida en el “Mesón La Dolores”</w:t>
      </w:r>
    </w:p>
    <w:p w:rsidR="00B83BEC" w:rsidRDefault="0038602E" w:rsidP="00E41258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16:00 h… DESPEDIDA Y CIERRE. </w:t>
      </w:r>
    </w:p>
    <w:p w:rsidR="0038602E" w:rsidRPr="006970A8" w:rsidRDefault="00B83BEC" w:rsidP="00B83BEC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38602E">
        <w:rPr>
          <w:sz w:val="24"/>
          <w:szCs w:val="24"/>
        </w:rPr>
        <w:t xml:space="preserve">Si alguien está interesado podemos acercarnos a ver las ruinas de </w:t>
      </w:r>
      <w:r>
        <w:rPr>
          <w:sz w:val="24"/>
          <w:szCs w:val="24"/>
        </w:rPr>
        <w:t xml:space="preserve">la </w:t>
      </w:r>
      <w:proofErr w:type="spellStart"/>
      <w:r w:rsidR="0038602E">
        <w:rPr>
          <w:sz w:val="24"/>
          <w:szCs w:val="24"/>
        </w:rPr>
        <w:t>Bilbilis</w:t>
      </w:r>
      <w:proofErr w:type="spellEnd"/>
      <w:r>
        <w:rPr>
          <w:sz w:val="24"/>
          <w:szCs w:val="24"/>
        </w:rPr>
        <w:t xml:space="preserve"> romana)</w:t>
      </w:r>
    </w:p>
    <w:p w:rsidR="00195C08" w:rsidRPr="006970A8" w:rsidRDefault="00195C08" w:rsidP="00E41258">
      <w:pPr>
        <w:spacing w:after="120" w:line="240" w:lineRule="auto"/>
        <w:jc w:val="both"/>
        <w:rPr>
          <w:sz w:val="24"/>
          <w:szCs w:val="24"/>
        </w:rPr>
      </w:pPr>
    </w:p>
    <w:p w:rsidR="00E41258" w:rsidRPr="006970A8" w:rsidRDefault="00E41258" w:rsidP="00E41258">
      <w:pPr>
        <w:spacing w:after="120" w:line="240" w:lineRule="auto"/>
        <w:jc w:val="both"/>
        <w:rPr>
          <w:sz w:val="24"/>
          <w:szCs w:val="24"/>
        </w:rPr>
      </w:pPr>
    </w:p>
    <w:sectPr w:rsidR="00E41258" w:rsidRPr="006970A8" w:rsidSect="00253F3B">
      <w:pgSz w:w="11906" w:h="16838"/>
      <w:pgMar w:top="851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7F5"/>
    <w:multiLevelType w:val="multilevel"/>
    <w:tmpl w:val="375C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D77F6F"/>
    <w:multiLevelType w:val="multilevel"/>
    <w:tmpl w:val="41F2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076C"/>
    <w:rsid w:val="001014D7"/>
    <w:rsid w:val="0015230B"/>
    <w:rsid w:val="00195C08"/>
    <w:rsid w:val="001E6759"/>
    <w:rsid w:val="001E6E3D"/>
    <w:rsid w:val="00240F18"/>
    <w:rsid w:val="00253F3B"/>
    <w:rsid w:val="00266B47"/>
    <w:rsid w:val="00336A24"/>
    <w:rsid w:val="0038602E"/>
    <w:rsid w:val="00386866"/>
    <w:rsid w:val="00387A80"/>
    <w:rsid w:val="004F2C0B"/>
    <w:rsid w:val="0050164B"/>
    <w:rsid w:val="00542A3B"/>
    <w:rsid w:val="00586D6F"/>
    <w:rsid w:val="00595F0C"/>
    <w:rsid w:val="005E2FE0"/>
    <w:rsid w:val="006970A8"/>
    <w:rsid w:val="00756CB3"/>
    <w:rsid w:val="007E2E80"/>
    <w:rsid w:val="008234B5"/>
    <w:rsid w:val="00883C82"/>
    <w:rsid w:val="009334EC"/>
    <w:rsid w:val="00945DDA"/>
    <w:rsid w:val="00990315"/>
    <w:rsid w:val="009C076C"/>
    <w:rsid w:val="00A32BF2"/>
    <w:rsid w:val="00B83BEC"/>
    <w:rsid w:val="00BB717E"/>
    <w:rsid w:val="00BD4409"/>
    <w:rsid w:val="00D15938"/>
    <w:rsid w:val="00D6588B"/>
    <w:rsid w:val="00D7361D"/>
    <w:rsid w:val="00DC0574"/>
    <w:rsid w:val="00DD73EF"/>
    <w:rsid w:val="00E36499"/>
    <w:rsid w:val="00E41258"/>
    <w:rsid w:val="00E500CB"/>
    <w:rsid w:val="00E5752C"/>
    <w:rsid w:val="00F2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EC"/>
  </w:style>
  <w:style w:type="paragraph" w:styleId="Ttulo1">
    <w:name w:val="heading 1"/>
    <w:basedOn w:val="Normal"/>
    <w:next w:val="Normal"/>
    <w:link w:val="Ttulo1Car"/>
    <w:uiPriority w:val="9"/>
    <w:qFormat/>
    <w:rsid w:val="00152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C0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C0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C076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C076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9C076C"/>
  </w:style>
  <w:style w:type="paragraph" w:styleId="NormalWeb">
    <w:name w:val="Normal (Web)"/>
    <w:basedOn w:val="Normal"/>
    <w:uiPriority w:val="99"/>
    <w:unhideWhenUsed/>
    <w:rsid w:val="009C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itsection">
    <w:name w:val="editsection"/>
    <w:basedOn w:val="Fuentedeprrafopredeter"/>
    <w:rsid w:val="009C076C"/>
  </w:style>
  <w:style w:type="character" w:styleId="Hipervnculo">
    <w:name w:val="Hyperlink"/>
    <w:basedOn w:val="Fuentedeprrafopredeter"/>
    <w:uiPriority w:val="99"/>
    <w:semiHidden/>
    <w:unhideWhenUsed/>
    <w:rsid w:val="009C076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C076C"/>
  </w:style>
  <w:style w:type="paragraph" w:styleId="Textodeglobo">
    <w:name w:val="Balloon Text"/>
    <w:basedOn w:val="Normal"/>
    <w:link w:val="TextodegloboCar"/>
    <w:uiPriority w:val="99"/>
    <w:semiHidden/>
    <w:unhideWhenUsed/>
    <w:rsid w:val="004F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52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Luis_Garc%C3%ADa_Berlan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Los_jueves,_milag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Calatayu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Fawzi</cp:lastModifiedBy>
  <cp:revision>2</cp:revision>
  <dcterms:created xsi:type="dcterms:W3CDTF">2013-08-21T10:06:00Z</dcterms:created>
  <dcterms:modified xsi:type="dcterms:W3CDTF">2013-08-21T10:06:00Z</dcterms:modified>
</cp:coreProperties>
</file>